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EBBBF" w14:textId="77777777" w:rsidR="0095374B" w:rsidRPr="00E72828" w:rsidRDefault="0095374B" w:rsidP="00A17FB4">
      <w:pPr>
        <w:jc w:val="center"/>
        <w:rPr>
          <w:rFonts w:asciiTheme="minorHAnsi" w:hAnsiTheme="minorHAnsi"/>
          <w:sz w:val="24"/>
          <w:lang w:val="en-US"/>
        </w:rPr>
      </w:pPr>
    </w:p>
    <w:p w14:paraId="7814F0AF" w14:textId="77777777" w:rsidR="00E72828" w:rsidRPr="00E72828" w:rsidRDefault="00E72828" w:rsidP="00E72828">
      <w:pPr>
        <w:ind w:firstLine="142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E72828">
        <w:rPr>
          <w:rFonts w:asciiTheme="minorHAnsi" w:hAnsiTheme="minorHAnsi"/>
          <w:noProof/>
        </w:rPr>
        <w:t xml:space="preserve">   </w:t>
      </w:r>
      <w:r w:rsidRPr="00E72828">
        <w:rPr>
          <w:rFonts w:asciiTheme="minorHAnsi" w:hAnsiTheme="minorHAnsi" w:cs="Arial"/>
          <w:b/>
          <w:noProof/>
          <w:sz w:val="28"/>
          <w:szCs w:val="28"/>
        </w:rPr>
        <w:drawing>
          <wp:inline distT="0" distB="0" distL="0" distR="0" wp14:anchorId="525A56D2" wp14:editId="6EC18842">
            <wp:extent cx="3510951" cy="1095297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509" cy="11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2553F" w14:textId="77777777" w:rsidR="00E72828" w:rsidRPr="00E72828" w:rsidRDefault="00E72828" w:rsidP="00E72828">
      <w:pPr>
        <w:ind w:firstLine="142"/>
        <w:jc w:val="center"/>
        <w:rPr>
          <w:rFonts w:asciiTheme="minorHAnsi" w:hAnsiTheme="minorHAnsi"/>
        </w:rPr>
      </w:pPr>
      <w:r w:rsidRPr="00E72828">
        <w:rPr>
          <w:rFonts w:asciiTheme="minorHAnsi" w:hAnsiTheme="minorHAnsi"/>
        </w:rPr>
        <w:t>Αιόλου 86 - 3ος Όροφος - Τ.Κ. 105 59</w:t>
      </w:r>
    </w:p>
    <w:p w14:paraId="156D2C7A" w14:textId="77777777" w:rsidR="00E72828" w:rsidRPr="00E72828" w:rsidRDefault="00E72828" w:rsidP="00E72828">
      <w:pPr>
        <w:ind w:firstLine="142"/>
        <w:jc w:val="center"/>
        <w:rPr>
          <w:rFonts w:asciiTheme="minorHAnsi" w:hAnsiTheme="minorHAnsi"/>
          <w:sz w:val="22"/>
          <w:szCs w:val="22"/>
          <w:lang w:val="en-US"/>
        </w:rPr>
      </w:pPr>
      <w:r w:rsidRPr="00E72828">
        <w:rPr>
          <w:rFonts w:asciiTheme="minorHAnsi" w:hAnsiTheme="minorHAnsi"/>
        </w:rPr>
        <w:t>Τηλ</w:t>
      </w:r>
      <w:r w:rsidRPr="00E72828">
        <w:rPr>
          <w:rFonts w:asciiTheme="minorHAnsi" w:hAnsiTheme="minorHAnsi"/>
          <w:lang w:val="en-US"/>
        </w:rPr>
        <w:t>. 210 3342768 - 9, 210 3342771 - 4, Fax: 210 3342767</w:t>
      </w:r>
    </w:p>
    <w:p w14:paraId="18500EF4" w14:textId="77777777" w:rsidR="00E72828" w:rsidRPr="00E72828" w:rsidRDefault="00E72828" w:rsidP="00E72828">
      <w:pPr>
        <w:ind w:firstLine="142"/>
        <w:jc w:val="center"/>
        <w:rPr>
          <w:rStyle w:val="-"/>
          <w:rFonts w:asciiTheme="minorHAnsi" w:hAnsiTheme="minorHAnsi"/>
          <w:b/>
          <w:bCs/>
          <w:lang w:val="en-US"/>
        </w:rPr>
      </w:pPr>
      <w:r w:rsidRPr="00E72828">
        <w:rPr>
          <w:rStyle w:val="-"/>
          <w:rFonts w:asciiTheme="minorHAnsi" w:hAnsiTheme="minorHAnsi"/>
          <w:b/>
          <w:bCs/>
          <w:lang w:val="en-US"/>
        </w:rPr>
        <w:t xml:space="preserve">Web Site: </w:t>
      </w:r>
      <w:hyperlink r:id="rId10" w:history="1">
        <w:r w:rsidRPr="00E72828">
          <w:rPr>
            <w:rStyle w:val="-"/>
            <w:rFonts w:asciiTheme="minorHAnsi" w:hAnsiTheme="minorHAnsi"/>
            <w:b/>
            <w:bCs/>
            <w:lang w:val="en-US"/>
          </w:rPr>
          <w:t>www.sytate.gr</w:t>
        </w:r>
      </w:hyperlink>
      <w:r w:rsidRPr="00E72828">
        <w:rPr>
          <w:rStyle w:val="-"/>
          <w:rFonts w:asciiTheme="minorHAnsi" w:hAnsiTheme="minorHAnsi"/>
          <w:b/>
          <w:bCs/>
          <w:lang w:val="en-US"/>
        </w:rPr>
        <w:t xml:space="preserve">  Email:  </w:t>
      </w:r>
      <w:hyperlink r:id="rId11" w:history="1">
        <w:r w:rsidRPr="00E72828">
          <w:rPr>
            <w:rStyle w:val="-"/>
            <w:rFonts w:asciiTheme="minorHAnsi" w:hAnsiTheme="minorHAnsi"/>
            <w:b/>
            <w:bCs/>
            <w:lang w:val="en-US"/>
          </w:rPr>
          <w:t>sytate@nbg.gr</w:t>
        </w:r>
      </w:hyperlink>
      <w:r w:rsidRPr="00E72828">
        <w:rPr>
          <w:rStyle w:val="-"/>
          <w:rFonts w:asciiTheme="minorHAnsi" w:hAnsiTheme="minorHAnsi"/>
          <w:b/>
          <w:bCs/>
          <w:lang w:val="en-US"/>
        </w:rPr>
        <w:t xml:space="preserve">, </w:t>
      </w:r>
      <w:hyperlink r:id="rId12" w:history="1">
        <w:r w:rsidRPr="00E72828">
          <w:rPr>
            <w:rStyle w:val="-"/>
            <w:rFonts w:asciiTheme="minorHAnsi" w:hAnsiTheme="minorHAnsi"/>
            <w:b/>
            <w:bCs/>
            <w:lang w:val="en-US"/>
          </w:rPr>
          <w:t>sytate@otenet.gr</w:t>
        </w:r>
      </w:hyperlink>
    </w:p>
    <w:p w14:paraId="25E8CDBA" w14:textId="77777777" w:rsidR="00CB12D2" w:rsidRPr="00E72828" w:rsidRDefault="00CB12D2" w:rsidP="0008331A">
      <w:pPr>
        <w:rPr>
          <w:rFonts w:asciiTheme="minorHAnsi" w:hAnsiTheme="minorHAnsi" w:cs="Arial"/>
          <w:lang w:val="en-US"/>
        </w:rPr>
      </w:pPr>
    </w:p>
    <w:p w14:paraId="4B7DF373" w14:textId="77777777" w:rsidR="009F4920" w:rsidRPr="00E72828" w:rsidRDefault="009F4920" w:rsidP="009F4920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 w:cs="Arial"/>
          <w:b/>
          <w:sz w:val="36"/>
          <w:szCs w:val="36"/>
        </w:rPr>
      </w:pPr>
      <w:r w:rsidRPr="00E72828">
        <w:rPr>
          <w:rFonts w:asciiTheme="minorHAnsi" w:hAnsiTheme="minorHAnsi" w:cs="Arial"/>
          <w:b/>
          <w:sz w:val="36"/>
          <w:szCs w:val="36"/>
        </w:rPr>
        <w:t>ΑΝΑΚΟΙΝΩΣΗ</w:t>
      </w:r>
    </w:p>
    <w:p w14:paraId="04ACBE17" w14:textId="54C14D15" w:rsidR="00A24FC6" w:rsidRPr="00E72828" w:rsidRDefault="00A24FC6" w:rsidP="00B944AB">
      <w:pPr>
        <w:rPr>
          <w:rFonts w:asciiTheme="minorHAnsi" w:hAnsiTheme="minorHAnsi" w:cs="Arial"/>
          <w:b/>
          <w:bCs/>
          <w:sz w:val="10"/>
          <w:szCs w:val="10"/>
        </w:rPr>
      </w:pPr>
    </w:p>
    <w:p w14:paraId="16B70150" w14:textId="77777777" w:rsidR="00186FD8" w:rsidRPr="00E72828" w:rsidRDefault="00186FD8" w:rsidP="00B944AB">
      <w:pPr>
        <w:rPr>
          <w:rFonts w:asciiTheme="minorHAnsi" w:hAnsiTheme="minorHAnsi" w:cs="Arial"/>
          <w:b/>
          <w:bCs/>
          <w:sz w:val="10"/>
          <w:szCs w:val="10"/>
        </w:rPr>
      </w:pPr>
    </w:p>
    <w:p w14:paraId="6838CF9F" w14:textId="684441F9" w:rsidR="009B295F" w:rsidRPr="00E72828" w:rsidRDefault="00302B2A" w:rsidP="00302B2A">
      <w:pPr>
        <w:spacing w:line="360" w:lineRule="auto"/>
        <w:jc w:val="both"/>
        <w:rPr>
          <w:rFonts w:asciiTheme="minorHAnsi" w:hAnsiTheme="minorHAnsi" w:cs="Arial"/>
          <w:sz w:val="6"/>
          <w:szCs w:val="6"/>
          <w:lang w:eastAsia="en-US"/>
        </w:rPr>
      </w:pPr>
      <w:r w:rsidRPr="00E72828">
        <w:rPr>
          <w:rFonts w:asciiTheme="minorHAnsi" w:hAnsiTheme="minorHAnsi" w:cs="Arial"/>
          <w:sz w:val="24"/>
          <w:szCs w:val="24"/>
          <w:lang w:eastAsia="en-US"/>
        </w:rPr>
        <w:t>Συνάδελφοι,</w:t>
      </w:r>
    </w:p>
    <w:p w14:paraId="429B73ED" w14:textId="54BE9CA6" w:rsidR="00DF539B" w:rsidRPr="00E72828" w:rsidRDefault="00F91D8F" w:rsidP="00302B2A">
      <w:pPr>
        <w:spacing w:line="360" w:lineRule="auto"/>
        <w:jc w:val="both"/>
        <w:rPr>
          <w:rFonts w:asciiTheme="minorHAnsi" w:hAnsiTheme="minorHAnsi" w:cs="Arial"/>
          <w:b/>
          <w:bCs/>
          <w:sz w:val="6"/>
          <w:szCs w:val="6"/>
          <w:lang w:eastAsia="en-US"/>
        </w:rPr>
      </w:pPr>
      <w:r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Συνεχίζεται</w:t>
      </w:r>
      <w:r w:rsidR="00792F7E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,</w:t>
      </w:r>
      <w:r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 δυστυχώς</w:t>
      </w:r>
      <w:r w:rsidR="00792F7E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,</w:t>
      </w:r>
      <w:r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 </w:t>
      </w:r>
      <w:r w:rsidR="00E63AD7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ο κατήφορος, </w:t>
      </w:r>
      <w:r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η απαξίωση και ο </w:t>
      </w:r>
      <w:r w:rsidR="00460A11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οικονομικός </w:t>
      </w:r>
      <w:r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μαρασμός του ΤΥΠΕΤ</w:t>
      </w:r>
      <w:r w:rsidR="00485D2A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 </w:t>
      </w:r>
      <w:r w:rsidRPr="00E72828">
        <w:rPr>
          <w:rFonts w:asciiTheme="minorHAnsi" w:hAnsiTheme="minorHAnsi" w:cs="Arial"/>
          <w:sz w:val="24"/>
          <w:szCs w:val="24"/>
          <w:lang w:eastAsia="en-US"/>
        </w:rPr>
        <w:t>αφού</w:t>
      </w:r>
      <w:r w:rsidR="00485D2A" w:rsidRPr="00E72828">
        <w:rPr>
          <w:rFonts w:asciiTheme="minorHAnsi" w:hAnsiTheme="minorHAnsi" w:cs="Arial"/>
          <w:sz w:val="24"/>
          <w:szCs w:val="24"/>
          <w:lang w:eastAsia="en-US"/>
        </w:rPr>
        <w:t>,</w:t>
      </w:r>
      <w:r w:rsidRPr="00E72828">
        <w:rPr>
          <w:rFonts w:asciiTheme="minorHAnsi" w:hAnsiTheme="minorHAnsi" w:cs="Arial"/>
          <w:sz w:val="24"/>
          <w:szCs w:val="24"/>
          <w:lang w:eastAsia="en-US"/>
        </w:rPr>
        <w:t xml:space="preserve"> όπως είχαμε προβλέψει και στην </w:t>
      </w:r>
      <w:r w:rsidR="00E63AD7" w:rsidRPr="00E72828">
        <w:rPr>
          <w:rFonts w:asciiTheme="minorHAnsi" w:hAnsiTheme="minorHAnsi" w:cs="Arial"/>
          <w:sz w:val="24"/>
          <w:szCs w:val="24"/>
          <w:lang w:eastAsia="en-US"/>
        </w:rPr>
        <w:t>Α</w:t>
      </w:r>
      <w:r w:rsidRPr="00E72828">
        <w:rPr>
          <w:rFonts w:asciiTheme="minorHAnsi" w:hAnsiTheme="minorHAnsi" w:cs="Arial"/>
          <w:sz w:val="24"/>
          <w:szCs w:val="24"/>
          <w:lang w:eastAsia="en-US"/>
        </w:rPr>
        <w:t>νακοίνωσ</w:t>
      </w:r>
      <w:r w:rsidR="00E63AD7" w:rsidRPr="00E72828">
        <w:rPr>
          <w:rFonts w:asciiTheme="minorHAnsi" w:hAnsiTheme="minorHAnsi" w:cs="Arial"/>
          <w:sz w:val="24"/>
          <w:szCs w:val="24"/>
          <w:lang w:eastAsia="en-US"/>
        </w:rPr>
        <w:t xml:space="preserve">ή μας </w:t>
      </w:r>
      <w:r w:rsidRPr="00E72828">
        <w:rPr>
          <w:rFonts w:asciiTheme="minorHAnsi" w:hAnsiTheme="minorHAnsi" w:cs="Arial"/>
          <w:sz w:val="24"/>
          <w:szCs w:val="24"/>
          <w:lang w:eastAsia="en-US"/>
        </w:rPr>
        <w:t>το</w:t>
      </w:r>
      <w:r w:rsidR="00E63AD7" w:rsidRPr="00E72828">
        <w:rPr>
          <w:rFonts w:asciiTheme="minorHAnsi" w:hAnsiTheme="minorHAnsi" w:cs="Arial"/>
          <w:sz w:val="24"/>
          <w:szCs w:val="24"/>
          <w:lang w:eastAsia="en-US"/>
        </w:rPr>
        <w:t>ν</w:t>
      </w:r>
      <w:r w:rsidRPr="00E72828">
        <w:rPr>
          <w:rFonts w:asciiTheme="minorHAnsi" w:hAnsiTheme="minorHAnsi" w:cs="Arial"/>
          <w:sz w:val="24"/>
          <w:szCs w:val="24"/>
          <w:lang w:eastAsia="en-US"/>
        </w:rPr>
        <w:t xml:space="preserve"> περασμένο </w:t>
      </w:r>
      <w:r w:rsidR="00E63AD7" w:rsidRPr="00E72828">
        <w:rPr>
          <w:rFonts w:asciiTheme="minorHAnsi" w:hAnsiTheme="minorHAnsi" w:cs="Arial"/>
          <w:sz w:val="24"/>
          <w:szCs w:val="24"/>
          <w:lang w:eastAsia="en-US"/>
        </w:rPr>
        <w:t>Απρίλιο</w:t>
      </w:r>
      <w:r w:rsidRPr="00E72828">
        <w:rPr>
          <w:rFonts w:asciiTheme="minorHAnsi" w:hAnsiTheme="minorHAnsi" w:cs="Arial"/>
          <w:sz w:val="24"/>
          <w:szCs w:val="24"/>
          <w:lang w:eastAsia="en-US"/>
        </w:rPr>
        <w:t xml:space="preserve">, </w:t>
      </w:r>
      <w:r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ο πρόχειρος σχεδιασμός της εθελούσιας εξόδου ήρθε να προσθέσει </w:t>
      </w:r>
      <w:r w:rsidR="009B295F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και να αναδείξει </w:t>
      </w:r>
      <w:r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ακόμη μεγαλύτερα προβλήματα στη</w:t>
      </w:r>
      <w:r w:rsidR="00792F7E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 </w:t>
      </w:r>
      <w:r w:rsidR="00E63AD7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λειτουργία των </w:t>
      </w:r>
      <w:r w:rsidR="009B295F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Υ</w:t>
      </w:r>
      <w:r w:rsidR="00E63AD7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γειονομικών </w:t>
      </w:r>
      <w:r w:rsidR="009B295F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Μ</w:t>
      </w:r>
      <w:r w:rsidR="00E63AD7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ονάδων</w:t>
      </w:r>
      <w:r w:rsidR="009B295F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, καθώς</w:t>
      </w:r>
      <w:r w:rsidR="00E63AD7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 και στην</w:t>
      </w:r>
      <w:r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 καθημερινή  εξυπηρέτηση των Μελών</w:t>
      </w:r>
      <w:r w:rsidR="00DF539B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/</w:t>
      </w:r>
      <w:r w:rsidR="004C3F6F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ασφαλισμένων</w:t>
      </w:r>
      <w:r w:rsidR="00E63AD7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 του Ταμείου</w:t>
      </w:r>
      <w:r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.</w:t>
      </w:r>
    </w:p>
    <w:p w14:paraId="20A42489" w14:textId="0D93BE3C" w:rsidR="00DF539B" w:rsidRPr="00E72828" w:rsidRDefault="00F91D8F" w:rsidP="00302B2A">
      <w:pPr>
        <w:spacing w:line="360" w:lineRule="auto"/>
        <w:jc w:val="both"/>
        <w:rPr>
          <w:rFonts w:asciiTheme="minorHAnsi" w:hAnsiTheme="minorHAnsi" w:cs="Arial"/>
          <w:b/>
          <w:bCs/>
          <w:sz w:val="6"/>
          <w:szCs w:val="6"/>
          <w:lang w:eastAsia="en-US"/>
        </w:rPr>
      </w:pPr>
      <w:r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Η </w:t>
      </w:r>
      <w:r w:rsidR="007228A3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(</w:t>
      </w:r>
      <w:r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άρον </w:t>
      </w:r>
      <w:r w:rsidR="007228A3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–</w:t>
      </w:r>
      <w:r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 άρον</w:t>
      </w:r>
      <w:r w:rsidR="007228A3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)</w:t>
      </w:r>
      <w:r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 υλοποίηση του προγράμματος</w:t>
      </w:r>
      <w:r w:rsidR="00792F7E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, </w:t>
      </w:r>
      <w:r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σε συνδυασμό με την παντελή έλλειψη</w:t>
      </w:r>
      <w:r w:rsidR="00DF539B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 στρατηγικής, για την ομαλή διαχείριση της επόμενης μέρας, έχει δημιουργήσει μια ασφυ</w:t>
      </w:r>
      <w:r w:rsidR="00004C0D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κ</w:t>
      </w:r>
      <w:r w:rsidR="00DF539B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τική </w:t>
      </w:r>
      <w:r w:rsidR="00FE1E41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κατάσταση</w:t>
      </w:r>
      <w:r w:rsidR="00DF539B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 σε όλα τα επίπεδα του Οργανισμού, αλλά κυρίως στο Υγείας Μέλαθρον και στο Οδοντιατρικό</w:t>
      </w:r>
      <w:r w:rsidR="00D83EDC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 Κέντρο</w:t>
      </w:r>
      <w:r w:rsidR="00DF539B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.</w:t>
      </w:r>
    </w:p>
    <w:p w14:paraId="6D896D3A" w14:textId="3E6EC2A0" w:rsidR="00905AC1" w:rsidRPr="00E72828" w:rsidRDefault="00DF539B" w:rsidP="00302B2A">
      <w:pPr>
        <w:spacing w:line="360" w:lineRule="auto"/>
        <w:jc w:val="both"/>
        <w:rPr>
          <w:rFonts w:asciiTheme="minorHAnsi" w:hAnsiTheme="minorHAnsi" w:cs="Arial"/>
          <w:b/>
          <w:bCs/>
          <w:sz w:val="24"/>
          <w:szCs w:val="24"/>
          <w:lang w:eastAsia="en-US"/>
        </w:rPr>
      </w:pPr>
      <w:r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Καταγγελίες </w:t>
      </w:r>
      <w:r w:rsidR="000B54A9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και παράπονα</w:t>
      </w:r>
      <w:r w:rsidR="000A1DAE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,</w:t>
      </w:r>
      <w:r w:rsidR="000B54A9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 </w:t>
      </w:r>
      <w:r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που καταφτάνουν καθημερινά</w:t>
      </w:r>
      <w:r w:rsidR="00FE1E41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 </w:t>
      </w:r>
      <w:r w:rsidR="003A4D8A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(</w:t>
      </w:r>
      <w:r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πλέον</w:t>
      </w:r>
      <w:r w:rsidR="003A4D8A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)</w:t>
      </w:r>
      <w:r w:rsidR="00FE1E41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 </w:t>
      </w:r>
      <w:r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στο Σύλλογό μας</w:t>
      </w:r>
      <w:r w:rsidR="00FE1E41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,</w:t>
      </w:r>
      <w:r w:rsidRPr="00E72828">
        <w:rPr>
          <w:rFonts w:asciiTheme="minorHAnsi" w:hAnsiTheme="minorHAnsi" w:cs="Arial"/>
          <w:sz w:val="24"/>
          <w:szCs w:val="24"/>
          <w:lang w:eastAsia="en-US"/>
        </w:rPr>
        <w:t xml:space="preserve"> κάνουν λόγο για </w:t>
      </w:r>
      <w:r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κάκιστη </w:t>
      </w:r>
      <w:r w:rsidR="00FE1E41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οργάνωση </w:t>
      </w:r>
      <w:r w:rsidR="00065F8E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στη </w:t>
      </w:r>
      <w:r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διαχείριση των ραντεβού</w:t>
      </w:r>
      <w:r w:rsidR="00D83EDC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, πολύμηνη αναμονή</w:t>
      </w:r>
      <w:r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 για </w:t>
      </w:r>
      <w:r w:rsidR="00FE1E41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εισαγωγή στα </w:t>
      </w:r>
      <w:r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χειρουργεία, μείωση της ποιότητας παροχής υπηρεσιών, </w:t>
      </w:r>
      <w:r w:rsidR="00D83EDC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έλλειψη ικανού </w:t>
      </w:r>
      <w:r w:rsidR="00C5237D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και επαρκούς </w:t>
      </w:r>
      <w:r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επιστημονικού προσωπικού, μακροχρόνια</w:t>
      </w:r>
      <w:r w:rsidR="00065F8E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 λίστα</w:t>
      </w:r>
      <w:r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 για περιστατικά οδοντιατρικής φροντίδας,</w:t>
      </w:r>
      <w:r w:rsidR="00FE1E41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 υιοθέτηση  πρωτοκόλλων </w:t>
      </w:r>
      <w:r w:rsidR="00FE1E41" w:rsidRPr="00E72828">
        <w:rPr>
          <w:rFonts w:asciiTheme="minorHAnsi" w:hAnsiTheme="minorHAnsi" w:cs="Arial"/>
          <w:sz w:val="24"/>
          <w:szCs w:val="24"/>
          <w:lang w:eastAsia="en-US"/>
        </w:rPr>
        <w:t xml:space="preserve">(με πρόσχημα τον </w:t>
      </w:r>
      <w:r w:rsidR="00FE1E41" w:rsidRPr="00E72828">
        <w:rPr>
          <w:rFonts w:asciiTheme="minorHAnsi" w:hAnsiTheme="minorHAnsi" w:cs="Arial"/>
          <w:sz w:val="24"/>
          <w:szCs w:val="24"/>
          <w:lang w:val="en-US" w:eastAsia="en-US"/>
        </w:rPr>
        <w:t>covid</w:t>
      </w:r>
      <w:r w:rsidR="00FE1E41" w:rsidRPr="00E72828">
        <w:rPr>
          <w:rFonts w:asciiTheme="minorHAnsi" w:hAnsiTheme="minorHAnsi" w:cs="Arial"/>
          <w:sz w:val="24"/>
          <w:szCs w:val="24"/>
          <w:lang w:eastAsia="en-US"/>
        </w:rPr>
        <w:t xml:space="preserve"> - 19), </w:t>
      </w:r>
      <w:r w:rsidR="00FE1E41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που λειτουργούν αποτρεπτικά στην απόφαση για εισαγωγή και νοσηλεία ασθενών, καθώς και</w:t>
      </w:r>
      <w:r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 </w:t>
      </w:r>
      <w:r w:rsidR="00FE1E41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πρωτοφανή δυσλειτουργία των διοικητικών υπηρεσιών.</w:t>
      </w:r>
    </w:p>
    <w:p w14:paraId="789F6CDF" w14:textId="77777777" w:rsidR="00EC2D9D" w:rsidRPr="00E72828" w:rsidRDefault="00460A11" w:rsidP="00460A11">
      <w:pPr>
        <w:spacing w:line="360" w:lineRule="auto"/>
        <w:jc w:val="both"/>
        <w:rPr>
          <w:rFonts w:asciiTheme="minorHAnsi" w:hAnsiTheme="minorHAnsi" w:cs="Arial"/>
          <w:b/>
          <w:bCs/>
          <w:sz w:val="24"/>
          <w:szCs w:val="24"/>
          <w:lang w:eastAsia="en-US"/>
        </w:rPr>
      </w:pPr>
      <w:r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Για όλα αυτά είχαμε ενημερώσει έγκαιρα τη Διοίκηση του Ταμείου, αλλά κανένας δεν έδωσε σημασία. </w:t>
      </w:r>
    </w:p>
    <w:p w14:paraId="0167CA17" w14:textId="2A71A4C4" w:rsidR="00B41F06" w:rsidRPr="00E72828" w:rsidRDefault="00460A11" w:rsidP="00460A11">
      <w:pPr>
        <w:spacing w:line="360" w:lineRule="auto"/>
        <w:jc w:val="both"/>
        <w:rPr>
          <w:rFonts w:asciiTheme="minorHAnsi" w:hAnsiTheme="minorHAnsi" w:cs="Arial"/>
          <w:b/>
          <w:bCs/>
          <w:sz w:val="24"/>
          <w:szCs w:val="24"/>
          <w:lang w:eastAsia="en-US"/>
        </w:rPr>
      </w:pPr>
      <w:r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Σήμερα</w:t>
      </w:r>
      <w:r w:rsidR="003E67B1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,</w:t>
      </w:r>
      <w:r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 πανηγυρίζουν για την «επιτυχία» της εθελούσιας εξόδου, ενώ δεν ξεχνούν να ευχαριστήσουν και τον «Μέγα Χορηγό», αφού χωρίς </w:t>
      </w:r>
      <w:r w:rsidR="003E4DAB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τη </w:t>
      </w:r>
      <w:r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συνδρομή του (ή χωρίς τις οδηγίες/επιθυμίες του), </w:t>
      </w:r>
      <w:r w:rsidR="00065F8E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η </w:t>
      </w:r>
      <w:r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εθελουσία </w:t>
      </w:r>
      <w:r w:rsidR="00065F8E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δε θα </w:t>
      </w:r>
      <w:r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 μπορούσε να πραγματοποιηθεί. </w:t>
      </w:r>
    </w:p>
    <w:p w14:paraId="24675F51" w14:textId="77777777" w:rsidR="003A5A48" w:rsidRPr="00E72828" w:rsidRDefault="00B41F06" w:rsidP="00460A11">
      <w:pPr>
        <w:spacing w:line="360" w:lineRule="auto"/>
        <w:jc w:val="both"/>
        <w:rPr>
          <w:rFonts w:asciiTheme="minorHAnsi" w:hAnsiTheme="minorHAnsi" w:cs="Arial"/>
          <w:color w:val="565656"/>
          <w:sz w:val="6"/>
          <w:szCs w:val="6"/>
          <w:shd w:val="clear" w:color="auto" w:fill="FFFFFF"/>
        </w:rPr>
      </w:pPr>
      <w:r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lastRenderedPageBreak/>
        <w:t xml:space="preserve">Όπως μας ενημερώνουν, λοιπόν, με πρόσφατη ανακοίνωσή τους, στο πρόγραμμα συμμετείχαν συνολικά 77 συνάδελφοι – εργαζόμενοι </w:t>
      </w:r>
      <w:r w:rsidRPr="00E72828">
        <w:rPr>
          <w:rFonts w:asciiTheme="minorHAnsi" w:hAnsiTheme="minorHAnsi" w:cs="Arial"/>
          <w:sz w:val="24"/>
          <w:szCs w:val="24"/>
          <w:lang w:eastAsia="en-US"/>
        </w:rPr>
        <w:t>(</w:t>
      </w:r>
      <w:r w:rsidRPr="00E72828">
        <w:rPr>
          <w:rFonts w:asciiTheme="minorHAnsi" w:hAnsiTheme="minorHAnsi" w:cs="Arial"/>
          <w:color w:val="565656"/>
          <w:sz w:val="24"/>
          <w:szCs w:val="24"/>
          <w:shd w:val="clear" w:color="auto" w:fill="FFFFFF"/>
        </w:rPr>
        <w:t>Ιατρικό, Διοικητικό, Νοσηλευτικό, Παραϊατρικό και Λοιπό Προσωπικό).</w:t>
      </w:r>
    </w:p>
    <w:p w14:paraId="741707E8" w14:textId="5DC6884A" w:rsidR="00B41F06" w:rsidRPr="00E72828" w:rsidRDefault="00B41F06" w:rsidP="00460A11">
      <w:pPr>
        <w:spacing w:line="360" w:lineRule="auto"/>
        <w:jc w:val="both"/>
        <w:rPr>
          <w:rFonts w:asciiTheme="minorHAnsi" w:hAnsiTheme="minorHAnsi" w:cs="Arial"/>
          <w:color w:val="565656"/>
          <w:sz w:val="6"/>
          <w:szCs w:val="6"/>
          <w:shd w:val="clear" w:color="auto" w:fill="FFFFFF"/>
        </w:rPr>
      </w:pPr>
      <w:r w:rsidRPr="00E72828">
        <w:rPr>
          <w:rFonts w:asciiTheme="minorHAnsi" w:hAnsiTheme="minorHAnsi" w:cs="Arial"/>
          <w:color w:val="565656"/>
          <w:sz w:val="24"/>
          <w:szCs w:val="24"/>
          <w:shd w:val="clear" w:color="auto" w:fill="FFFFFF"/>
        </w:rPr>
        <w:t xml:space="preserve"> </w:t>
      </w:r>
    </w:p>
    <w:p w14:paraId="668EC240" w14:textId="77777777" w:rsidR="003A5A48" w:rsidRPr="00E72828" w:rsidRDefault="00042AC5" w:rsidP="00302B2A">
      <w:pPr>
        <w:spacing w:line="360" w:lineRule="auto"/>
        <w:jc w:val="both"/>
        <w:rPr>
          <w:rFonts w:asciiTheme="minorHAnsi" w:hAnsiTheme="minorHAnsi" w:cs="Arial"/>
          <w:b/>
          <w:bCs/>
          <w:color w:val="565656"/>
          <w:sz w:val="6"/>
          <w:szCs w:val="6"/>
          <w:shd w:val="clear" w:color="auto" w:fill="FFFFFF"/>
        </w:rPr>
      </w:pPr>
      <w:r w:rsidRPr="00E72828">
        <w:rPr>
          <w:rFonts w:asciiTheme="minorHAnsi" w:hAnsiTheme="minorHAnsi" w:cs="Arial"/>
          <w:color w:val="565656"/>
          <w:sz w:val="24"/>
          <w:szCs w:val="24"/>
          <w:shd w:val="clear" w:color="auto" w:fill="FFFFFF"/>
        </w:rPr>
        <w:t xml:space="preserve">Εδώ, </w:t>
      </w:r>
      <w:r w:rsidR="00B41F06" w:rsidRPr="00E72828">
        <w:rPr>
          <w:rFonts w:asciiTheme="minorHAnsi" w:hAnsiTheme="minorHAnsi" w:cs="Arial"/>
          <w:color w:val="565656"/>
          <w:sz w:val="24"/>
          <w:szCs w:val="24"/>
          <w:shd w:val="clear" w:color="auto" w:fill="FFFFFF"/>
        </w:rPr>
        <w:t>θα είχε ιδιαίτερη σημασία να μας ενημέρωναν</w:t>
      </w:r>
      <w:r w:rsidR="00065F8E" w:rsidRPr="00E72828">
        <w:rPr>
          <w:rFonts w:asciiTheme="minorHAnsi" w:hAnsiTheme="minorHAnsi" w:cs="Arial"/>
          <w:color w:val="565656"/>
          <w:sz w:val="24"/>
          <w:szCs w:val="24"/>
          <w:shd w:val="clear" w:color="auto" w:fill="FFFFFF"/>
        </w:rPr>
        <w:t xml:space="preserve"> και για το </w:t>
      </w:r>
      <w:r w:rsidR="00B41F06" w:rsidRPr="00E72828">
        <w:rPr>
          <w:rFonts w:asciiTheme="minorHAnsi" w:hAnsiTheme="minorHAnsi" w:cs="Arial"/>
          <w:b/>
          <w:bCs/>
          <w:color w:val="565656"/>
          <w:sz w:val="24"/>
          <w:szCs w:val="24"/>
          <w:shd w:val="clear" w:color="auto" w:fill="FFFFFF"/>
        </w:rPr>
        <w:t>αν δήλωσαν συμμετοχή</w:t>
      </w:r>
      <w:r w:rsidR="00065F8E" w:rsidRPr="00E72828">
        <w:rPr>
          <w:rFonts w:asciiTheme="minorHAnsi" w:hAnsiTheme="minorHAnsi" w:cs="Arial"/>
          <w:b/>
          <w:bCs/>
          <w:color w:val="565656"/>
          <w:sz w:val="24"/>
          <w:szCs w:val="24"/>
          <w:shd w:val="clear" w:color="auto" w:fill="FFFFFF"/>
        </w:rPr>
        <w:t xml:space="preserve"> </w:t>
      </w:r>
      <w:r w:rsidR="00B41F06" w:rsidRPr="00E72828">
        <w:rPr>
          <w:rFonts w:asciiTheme="minorHAnsi" w:hAnsiTheme="minorHAnsi" w:cs="Arial"/>
          <w:b/>
          <w:bCs/>
          <w:color w:val="565656"/>
          <w:sz w:val="24"/>
          <w:szCs w:val="24"/>
          <w:shd w:val="clear" w:color="auto" w:fill="FFFFFF"/>
        </w:rPr>
        <w:t xml:space="preserve">και όσοι </w:t>
      </w:r>
      <w:r w:rsidRPr="00E72828">
        <w:rPr>
          <w:rFonts w:asciiTheme="minorHAnsi" w:hAnsiTheme="minorHAnsi" w:cs="Arial"/>
          <w:b/>
          <w:bCs/>
          <w:color w:val="565656"/>
          <w:sz w:val="24"/>
          <w:szCs w:val="24"/>
          <w:shd w:val="clear" w:color="auto" w:fill="FFFFFF"/>
        </w:rPr>
        <w:t>υπέγραψαν</w:t>
      </w:r>
      <w:r w:rsidR="00B41F06" w:rsidRPr="00E72828">
        <w:rPr>
          <w:rFonts w:asciiTheme="minorHAnsi" w:hAnsiTheme="minorHAnsi" w:cs="Arial"/>
          <w:b/>
          <w:bCs/>
          <w:color w:val="565656"/>
          <w:sz w:val="24"/>
          <w:szCs w:val="24"/>
          <w:shd w:val="clear" w:color="auto" w:fill="FFFFFF"/>
        </w:rPr>
        <w:t xml:space="preserve"> </w:t>
      </w:r>
      <w:r w:rsidR="00065F8E" w:rsidRPr="00E72828">
        <w:rPr>
          <w:rFonts w:asciiTheme="minorHAnsi" w:hAnsiTheme="minorHAnsi" w:cs="Arial"/>
          <w:b/>
          <w:bCs/>
          <w:color w:val="565656"/>
          <w:sz w:val="24"/>
          <w:szCs w:val="24"/>
          <w:shd w:val="clear" w:color="auto" w:fill="FFFFFF"/>
        </w:rPr>
        <w:t xml:space="preserve">πρόσφατα </w:t>
      </w:r>
      <w:r w:rsidR="00B41F06" w:rsidRPr="00E72828">
        <w:rPr>
          <w:rFonts w:asciiTheme="minorHAnsi" w:hAnsiTheme="minorHAnsi" w:cs="Arial"/>
          <w:b/>
          <w:bCs/>
          <w:color w:val="565656"/>
          <w:sz w:val="24"/>
          <w:szCs w:val="24"/>
          <w:shd w:val="clear" w:color="auto" w:fill="FFFFFF"/>
        </w:rPr>
        <w:t xml:space="preserve">νέες </w:t>
      </w:r>
      <w:r w:rsidR="00BD4BCF" w:rsidRPr="00E72828">
        <w:rPr>
          <w:rFonts w:asciiTheme="minorHAnsi" w:hAnsiTheme="minorHAnsi" w:cs="Arial"/>
          <w:b/>
          <w:bCs/>
          <w:color w:val="565656"/>
          <w:sz w:val="24"/>
          <w:szCs w:val="24"/>
          <w:shd w:val="clear" w:color="auto" w:fill="FFFFFF"/>
        </w:rPr>
        <w:t xml:space="preserve">(ατομικές) </w:t>
      </w:r>
      <w:r w:rsidR="00B41F06" w:rsidRPr="00E72828">
        <w:rPr>
          <w:rFonts w:asciiTheme="minorHAnsi" w:hAnsiTheme="minorHAnsi" w:cs="Arial"/>
          <w:b/>
          <w:bCs/>
          <w:color w:val="565656"/>
          <w:sz w:val="24"/>
          <w:szCs w:val="24"/>
          <w:shd w:val="clear" w:color="auto" w:fill="FFFFFF"/>
        </w:rPr>
        <w:t>συμβάσεις εργασίας (εκτός Επιχειρησιακής Σύμβασης), με παχυλές αυξήσεις στη μισθοδοσία τους</w:t>
      </w:r>
      <w:r w:rsidRPr="00E72828">
        <w:rPr>
          <w:rFonts w:asciiTheme="minorHAnsi" w:hAnsiTheme="minorHAnsi" w:cs="Arial"/>
          <w:b/>
          <w:bCs/>
          <w:color w:val="565656"/>
          <w:sz w:val="24"/>
          <w:szCs w:val="24"/>
          <w:shd w:val="clear" w:color="auto" w:fill="FFFFFF"/>
        </w:rPr>
        <w:t xml:space="preserve"> και ποια ήταν τελικά η αποζημίωσή τους</w:t>
      </w:r>
      <w:r w:rsidR="00B41F06" w:rsidRPr="00E72828">
        <w:rPr>
          <w:rFonts w:asciiTheme="minorHAnsi" w:hAnsiTheme="minorHAnsi" w:cs="Arial"/>
          <w:b/>
          <w:bCs/>
          <w:color w:val="565656"/>
          <w:sz w:val="24"/>
          <w:szCs w:val="24"/>
          <w:shd w:val="clear" w:color="auto" w:fill="FFFFFF"/>
        </w:rPr>
        <w:t>.</w:t>
      </w:r>
    </w:p>
    <w:p w14:paraId="23DEEFC2" w14:textId="47857964" w:rsidR="002323B1" w:rsidRPr="00E72828" w:rsidRDefault="00042AC5" w:rsidP="00302B2A">
      <w:pPr>
        <w:spacing w:line="360" w:lineRule="auto"/>
        <w:jc w:val="both"/>
        <w:rPr>
          <w:rFonts w:asciiTheme="minorHAnsi" w:hAnsiTheme="minorHAnsi" w:cs="Arial"/>
          <w:b/>
          <w:bCs/>
          <w:color w:val="565656"/>
          <w:sz w:val="6"/>
          <w:szCs w:val="6"/>
          <w:shd w:val="clear" w:color="auto" w:fill="FFFFFF"/>
        </w:rPr>
      </w:pPr>
      <w:r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 </w:t>
      </w:r>
    </w:p>
    <w:p w14:paraId="010A85AF" w14:textId="6C1A3956" w:rsidR="003A5A48" w:rsidRPr="00E72828" w:rsidRDefault="002323B1" w:rsidP="00302B2A">
      <w:pPr>
        <w:spacing w:line="360" w:lineRule="auto"/>
        <w:jc w:val="both"/>
        <w:rPr>
          <w:rFonts w:asciiTheme="minorHAnsi" w:hAnsiTheme="minorHAnsi" w:cs="Arial"/>
          <w:sz w:val="6"/>
          <w:szCs w:val="6"/>
          <w:lang w:eastAsia="en-US"/>
        </w:rPr>
      </w:pPr>
      <w:r w:rsidRPr="00E72828">
        <w:rPr>
          <w:rFonts w:asciiTheme="minorHAnsi" w:hAnsiTheme="minorHAnsi" w:cs="Arial"/>
          <w:sz w:val="24"/>
          <w:szCs w:val="24"/>
          <w:lang w:eastAsia="en-US"/>
        </w:rPr>
        <w:t xml:space="preserve">Κοντά σ΄ αυτά </w:t>
      </w:r>
      <w:r w:rsidR="003B2492" w:rsidRPr="00E72828">
        <w:rPr>
          <w:rFonts w:asciiTheme="minorHAnsi" w:hAnsiTheme="minorHAnsi" w:cs="Arial"/>
          <w:sz w:val="24"/>
          <w:szCs w:val="24"/>
          <w:lang w:eastAsia="en-US"/>
        </w:rPr>
        <w:t>προστέθηκε</w:t>
      </w:r>
      <w:r w:rsidR="00EC2D9D" w:rsidRPr="00E72828">
        <w:rPr>
          <w:rFonts w:asciiTheme="minorHAnsi" w:hAnsiTheme="minorHAnsi" w:cs="Arial"/>
          <w:sz w:val="24"/>
          <w:szCs w:val="24"/>
          <w:lang w:eastAsia="en-US"/>
        </w:rPr>
        <w:t xml:space="preserve"> </w:t>
      </w:r>
      <w:r w:rsidR="005030DF" w:rsidRPr="00E72828">
        <w:rPr>
          <w:rFonts w:asciiTheme="minorHAnsi" w:hAnsiTheme="minorHAnsi" w:cs="Arial"/>
          <w:sz w:val="24"/>
          <w:szCs w:val="24"/>
          <w:lang w:eastAsia="en-US"/>
        </w:rPr>
        <w:t xml:space="preserve">επικουρικά </w:t>
      </w:r>
      <w:r w:rsidRPr="00E72828">
        <w:rPr>
          <w:rFonts w:asciiTheme="minorHAnsi" w:hAnsiTheme="minorHAnsi" w:cs="Arial"/>
          <w:sz w:val="24"/>
          <w:szCs w:val="24"/>
          <w:lang w:eastAsia="en-US"/>
        </w:rPr>
        <w:t>και η ανακοίνωση της Ανοιχτής Γραμμής (ΔΑΚΕ) που, ως πιστός συνέταιρος</w:t>
      </w:r>
      <w:r w:rsidR="003E67B1" w:rsidRPr="00E72828">
        <w:rPr>
          <w:rFonts w:asciiTheme="minorHAnsi" w:hAnsiTheme="minorHAnsi" w:cs="Arial"/>
          <w:sz w:val="24"/>
          <w:szCs w:val="24"/>
          <w:lang w:eastAsia="en-US"/>
        </w:rPr>
        <w:t xml:space="preserve">, </w:t>
      </w:r>
      <w:r w:rsidR="001D372E" w:rsidRPr="00E72828">
        <w:rPr>
          <w:rFonts w:asciiTheme="minorHAnsi" w:hAnsiTheme="minorHAnsi" w:cs="Arial"/>
          <w:sz w:val="24"/>
          <w:szCs w:val="24"/>
          <w:lang w:eastAsia="en-US"/>
        </w:rPr>
        <w:t xml:space="preserve">έμπιστος </w:t>
      </w:r>
      <w:r w:rsidR="003E67B1" w:rsidRPr="00E72828">
        <w:rPr>
          <w:rFonts w:asciiTheme="minorHAnsi" w:hAnsiTheme="minorHAnsi" w:cs="Arial"/>
          <w:sz w:val="24"/>
          <w:szCs w:val="24"/>
          <w:lang w:eastAsia="en-US"/>
        </w:rPr>
        <w:t xml:space="preserve">συνεργάτης και </w:t>
      </w:r>
      <w:r w:rsidRPr="00E72828">
        <w:rPr>
          <w:rFonts w:asciiTheme="minorHAnsi" w:hAnsiTheme="minorHAnsi" w:cs="Arial"/>
          <w:sz w:val="24"/>
          <w:szCs w:val="24"/>
          <w:lang w:eastAsia="en-US"/>
        </w:rPr>
        <w:t>συνδιαχειριστής</w:t>
      </w:r>
      <w:r w:rsidR="003E67B1" w:rsidRPr="00E72828">
        <w:rPr>
          <w:rFonts w:asciiTheme="minorHAnsi" w:hAnsiTheme="minorHAnsi" w:cs="Arial"/>
          <w:sz w:val="24"/>
          <w:szCs w:val="24"/>
          <w:lang w:eastAsia="en-US"/>
        </w:rPr>
        <w:t xml:space="preserve"> του Ταμείου</w:t>
      </w:r>
      <w:r w:rsidRPr="00E72828">
        <w:rPr>
          <w:rFonts w:asciiTheme="minorHAnsi" w:hAnsiTheme="minorHAnsi" w:cs="Arial"/>
          <w:sz w:val="24"/>
          <w:szCs w:val="24"/>
          <w:lang w:eastAsia="en-US"/>
        </w:rPr>
        <w:t>, έσπευσε</w:t>
      </w:r>
      <w:r w:rsidR="005030DF" w:rsidRPr="00E72828">
        <w:rPr>
          <w:rFonts w:asciiTheme="minorHAnsi" w:hAnsiTheme="minorHAnsi" w:cs="Arial"/>
          <w:sz w:val="24"/>
          <w:szCs w:val="24"/>
          <w:lang w:eastAsia="en-US"/>
        </w:rPr>
        <w:t xml:space="preserve"> να</w:t>
      </w:r>
      <w:r w:rsidRPr="00E72828">
        <w:rPr>
          <w:rFonts w:asciiTheme="minorHAnsi" w:hAnsiTheme="minorHAnsi" w:cs="Arial"/>
          <w:sz w:val="24"/>
          <w:szCs w:val="24"/>
          <w:lang w:eastAsia="en-US"/>
        </w:rPr>
        <w:t xml:space="preserve"> επιπλή</w:t>
      </w:r>
      <w:r w:rsidR="005030DF" w:rsidRPr="00E72828">
        <w:rPr>
          <w:rFonts w:asciiTheme="minorHAnsi" w:hAnsiTheme="minorHAnsi" w:cs="Arial"/>
          <w:sz w:val="24"/>
          <w:szCs w:val="24"/>
          <w:lang w:eastAsia="en-US"/>
        </w:rPr>
        <w:t xml:space="preserve">ξει </w:t>
      </w:r>
      <w:r w:rsidRPr="00E72828">
        <w:rPr>
          <w:rFonts w:asciiTheme="minorHAnsi" w:hAnsiTheme="minorHAnsi" w:cs="Arial"/>
          <w:sz w:val="24"/>
          <w:szCs w:val="24"/>
          <w:lang w:eastAsia="en-US"/>
        </w:rPr>
        <w:t>τους ασφαλισμένους</w:t>
      </w:r>
      <w:r w:rsidR="003A5A48" w:rsidRPr="00E72828">
        <w:rPr>
          <w:rFonts w:asciiTheme="minorHAnsi" w:hAnsiTheme="minorHAnsi" w:cs="Arial"/>
          <w:sz w:val="24"/>
          <w:szCs w:val="24"/>
          <w:lang w:eastAsia="en-US"/>
        </w:rPr>
        <w:t>,</w:t>
      </w:r>
      <w:r w:rsidRPr="00E72828">
        <w:rPr>
          <w:rFonts w:asciiTheme="minorHAnsi" w:hAnsiTheme="minorHAnsi" w:cs="Arial"/>
          <w:sz w:val="24"/>
          <w:szCs w:val="24"/>
          <w:lang w:eastAsia="en-US"/>
        </w:rPr>
        <w:t xml:space="preserve"> που δεν </w:t>
      </w:r>
      <w:r w:rsidR="003B2492" w:rsidRPr="00E72828">
        <w:rPr>
          <w:rFonts w:asciiTheme="minorHAnsi" w:hAnsiTheme="minorHAnsi" w:cs="Arial"/>
          <w:sz w:val="24"/>
          <w:szCs w:val="24"/>
          <w:lang w:eastAsia="en-US"/>
        </w:rPr>
        <w:t>καταλαβαίνουν</w:t>
      </w:r>
      <w:r w:rsidR="005030DF" w:rsidRPr="00E72828">
        <w:rPr>
          <w:rFonts w:asciiTheme="minorHAnsi" w:hAnsiTheme="minorHAnsi" w:cs="Arial"/>
          <w:sz w:val="24"/>
          <w:szCs w:val="24"/>
          <w:lang w:eastAsia="en-US"/>
        </w:rPr>
        <w:t xml:space="preserve"> </w:t>
      </w:r>
      <w:r w:rsidR="003B2492" w:rsidRPr="00E72828">
        <w:rPr>
          <w:rFonts w:asciiTheme="minorHAnsi" w:hAnsiTheme="minorHAnsi" w:cs="Arial"/>
          <w:sz w:val="24"/>
          <w:szCs w:val="24"/>
          <w:lang w:eastAsia="en-US"/>
        </w:rPr>
        <w:t xml:space="preserve">και δεν </w:t>
      </w:r>
      <w:r w:rsidRPr="00E72828">
        <w:rPr>
          <w:rFonts w:asciiTheme="minorHAnsi" w:hAnsiTheme="minorHAnsi" w:cs="Arial"/>
          <w:sz w:val="24"/>
          <w:szCs w:val="24"/>
          <w:lang w:eastAsia="en-US"/>
        </w:rPr>
        <w:t xml:space="preserve">εκτιμούν το έργο </w:t>
      </w:r>
      <w:r w:rsidR="001D372E" w:rsidRPr="00E72828">
        <w:rPr>
          <w:rFonts w:asciiTheme="minorHAnsi" w:hAnsiTheme="minorHAnsi" w:cs="Arial"/>
          <w:sz w:val="24"/>
          <w:szCs w:val="24"/>
          <w:lang w:eastAsia="en-US"/>
        </w:rPr>
        <w:t>του</w:t>
      </w:r>
      <w:r w:rsidR="005030DF" w:rsidRPr="00E72828">
        <w:rPr>
          <w:rFonts w:asciiTheme="minorHAnsi" w:hAnsiTheme="minorHAnsi" w:cs="Arial"/>
          <w:sz w:val="24"/>
          <w:szCs w:val="24"/>
          <w:lang w:eastAsia="en-US"/>
        </w:rPr>
        <w:t>ς</w:t>
      </w:r>
      <w:r w:rsidR="001D372E" w:rsidRPr="00E72828">
        <w:rPr>
          <w:rFonts w:asciiTheme="minorHAnsi" w:hAnsiTheme="minorHAnsi" w:cs="Arial"/>
          <w:sz w:val="24"/>
          <w:szCs w:val="24"/>
          <w:lang w:eastAsia="en-US"/>
        </w:rPr>
        <w:t>.</w:t>
      </w:r>
    </w:p>
    <w:p w14:paraId="1265EC81" w14:textId="74FF4BC4" w:rsidR="003B2492" w:rsidRPr="00E72828" w:rsidRDefault="001D372E" w:rsidP="00302B2A">
      <w:pPr>
        <w:spacing w:line="360" w:lineRule="auto"/>
        <w:jc w:val="both"/>
        <w:rPr>
          <w:rFonts w:asciiTheme="minorHAnsi" w:hAnsiTheme="minorHAnsi" w:cs="Arial"/>
          <w:sz w:val="6"/>
          <w:szCs w:val="6"/>
          <w:lang w:eastAsia="en-US"/>
        </w:rPr>
      </w:pPr>
      <w:r w:rsidRPr="00E72828">
        <w:rPr>
          <w:rFonts w:asciiTheme="minorHAnsi" w:hAnsiTheme="minorHAnsi" w:cs="Arial"/>
          <w:sz w:val="24"/>
          <w:szCs w:val="24"/>
          <w:lang w:eastAsia="en-US"/>
        </w:rPr>
        <w:t xml:space="preserve"> </w:t>
      </w:r>
      <w:r w:rsidR="005030DF" w:rsidRPr="00E72828">
        <w:rPr>
          <w:rFonts w:asciiTheme="minorHAnsi" w:hAnsiTheme="minorHAnsi" w:cs="Arial"/>
          <w:sz w:val="24"/>
          <w:szCs w:val="24"/>
          <w:lang w:eastAsia="en-US"/>
        </w:rPr>
        <w:t xml:space="preserve">  </w:t>
      </w:r>
    </w:p>
    <w:p w14:paraId="7B7CD74B" w14:textId="1A171FF9" w:rsidR="003B2492" w:rsidRPr="00E72828" w:rsidRDefault="001D372E" w:rsidP="00302B2A">
      <w:pPr>
        <w:spacing w:line="360" w:lineRule="auto"/>
        <w:jc w:val="both"/>
        <w:rPr>
          <w:rFonts w:asciiTheme="minorHAnsi" w:hAnsiTheme="minorHAnsi" w:cs="Arial"/>
          <w:sz w:val="6"/>
          <w:szCs w:val="6"/>
          <w:lang w:eastAsia="en-US"/>
        </w:rPr>
      </w:pPr>
      <w:r w:rsidRPr="00E72828">
        <w:rPr>
          <w:rFonts w:asciiTheme="minorHAnsi" w:hAnsiTheme="minorHAnsi" w:cs="Arial"/>
          <w:sz w:val="24"/>
          <w:szCs w:val="24"/>
          <w:lang w:eastAsia="en-US"/>
        </w:rPr>
        <w:t>Μάλιστα, μεταξύ άλλων, τους φταίει και η «κακή» πανδημία για τα δεινά του ΤΥΠΕΤ, λες και ο Οργανισμός δεν δραστηριοποιείται στον Τομέα</w:t>
      </w:r>
      <w:r w:rsidR="003B2492" w:rsidRPr="00E72828">
        <w:rPr>
          <w:rFonts w:asciiTheme="minorHAnsi" w:hAnsiTheme="minorHAnsi" w:cs="Arial"/>
          <w:sz w:val="24"/>
          <w:szCs w:val="24"/>
          <w:lang w:eastAsia="en-US"/>
        </w:rPr>
        <w:t xml:space="preserve"> </w:t>
      </w:r>
      <w:r w:rsidRPr="00E72828">
        <w:rPr>
          <w:rFonts w:asciiTheme="minorHAnsi" w:hAnsiTheme="minorHAnsi" w:cs="Arial"/>
          <w:sz w:val="24"/>
          <w:szCs w:val="24"/>
          <w:lang w:eastAsia="en-US"/>
        </w:rPr>
        <w:t xml:space="preserve">Υγείας, αλλά πουλάει </w:t>
      </w:r>
      <w:r w:rsidR="00EC2D9D" w:rsidRPr="00E72828">
        <w:rPr>
          <w:rFonts w:asciiTheme="minorHAnsi" w:hAnsiTheme="minorHAnsi" w:cs="Arial"/>
          <w:sz w:val="24"/>
          <w:szCs w:val="24"/>
          <w:lang w:eastAsia="en-US"/>
        </w:rPr>
        <w:t>«</w:t>
      </w:r>
      <w:r w:rsidR="00EC2D9D" w:rsidRPr="00E72828">
        <w:rPr>
          <w:rFonts w:asciiTheme="minorHAnsi" w:hAnsiTheme="minorHAnsi" w:cs="Arial"/>
          <w:sz w:val="24"/>
          <w:szCs w:val="24"/>
        </w:rPr>
        <w:t xml:space="preserve">εδώδιμα - αποικιακά» </w:t>
      </w:r>
      <w:r w:rsidRPr="00E72828">
        <w:rPr>
          <w:rFonts w:asciiTheme="minorHAnsi" w:hAnsiTheme="minorHAnsi" w:cs="Arial"/>
          <w:sz w:val="24"/>
          <w:szCs w:val="24"/>
          <w:lang w:eastAsia="en-US"/>
        </w:rPr>
        <w:t>στο Μοναστηράκι.</w:t>
      </w:r>
    </w:p>
    <w:p w14:paraId="4E26C467" w14:textId="6B0C7DA7" w:rsidR="003A5A48" w:rsidRPr="00E72828" w:rsidRDefault="003B2492" w:rsidP="00302B2A">
      <w:pPr>
        <w:spacing w:line="360" w:lineRule="auto"/>
        <w:jc w:val="both"/>
        <w:rPr>
          <w:rFonts w:asciiTheme="minorHAnsi" w:hAnsiTheme="minorHAnsi" w:cs="Arial"/>
          <w:b/>
          <w:bCs/>
          <w:sz w:val="6"/>
          <w:szCs w:val="6"/>
          <w:lang w:eastAsia="en-US"/>
        </w:rPr>
      </w:pPr>
      <w:r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Ούτε λέξη αυτοκριτικής για την τραγική οικονομική κατάσταση του Ταμείου</w:t>
      </w:r>
      <w:r w:rsidR="003A5A48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,</w:t>
      </w:r>
      <w:r w:rsidR="00C02B19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 από την Ανοιχτή Γραμμή</w:t>
      </w:r>
      <w:r w:rsidR="003A5A48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.</w:t>
      </w:r>
    </w:p>
    <w:p w14:paraId="60745058" w14:textId="65E3996F" w:rsidR="005030DF" w:rsidRPr="00E72828" w:rsidRDefault="003A5A48" w:rsidP="00302B2A">
      <w:pPr>
        <w:spacing w:line="360" w:lineRule="auto"/>
        <w:jc w:val="both"/>
        <w:rPr>
          <w:rFonts w:asciiTheme="minorHAnsi" w:hAnsiTheme="minorHAnsi" w:cs="Arial"/>
          <w:b/>
          <w:bCs/>
          <w:sz w:val="6"/>
          <w:szCs w:val="6"/>
          <w:lang w:eastAsia="en-US"/>
        </w:rPr>
      </w:pPr>
      <w:r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Χύνει όμως </w:t>
      </w:r>
      <w:r w:rsidR="003B2492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άφθονα κροκοδείλια δάκρυα για τις αντίξοες συνθήκες, που δεν επέτρεψαν να πραγματοποιηθεί η Γενική Συνέλευση</w:t>
      </w:r>
      <w:r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 </w:t>
      </w:r>
      <w:r w:rsidR="00385DA1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ΚΑΙ ΑΝΑΦΕΡΟΝΤΑΙ ΣΤΗΝ ΙΔΙΑ ΧΡΟΝΙΚΗ ΠΕΡΙΟΔΟ, ΠΟΥ (ΜΟΝΟ) Η ΕΘΝΙΚΗ ΤΡΑΠΕΖΑ</w:t>
      </w:r>
      <w:r w:rsidR="00600802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,</w:t>
      </w:r>
      <w:r w:rsidR="00385DA1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 ΠΡΑΓΜΑΤΟΠΟΙΗΣΕ ΤΕΣΣΕΡΙΣ (4) ΓΕΝΙΚΕΣ ΣΥΝΕΛΕΥΣΕΙΣ! </w:t>
      </w:r>
    </w:p>
    <w:p w14:paraId="6242F838" w14:textId="45167DC5" w:rsidR="00C02B19" w:rsidRPr="00E72828" w:rsidRDefault="00C02B19" w:rsidP="00302B2A">
      <w:pPr>
        <w:spacing w:line="360" w:lineRule="auto"/>
        <w:jc w:val="both"/>
        <w:rPr>
          <w:rFonts w:asciiTheme="minorHAnsi" w:hAnsiTheme="minorHAnsi" w:cs="Arial"/>
          <w:b/>
          <w:bCs/>
          <w:sz w:val="24"/>
          <w:szCs w:val="24"/>
          <w:lang w:eastAsia="en-US"/>
        </w:rPr>
      </w:pPr>
      <w:r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Ούτε κουβέντα για την καταστατική/νομική/ηθική και δημοκρατική υποχρέωση διενέργειας εκλογών. </w:t>
      </w:r>
    </w:p>
    <w:p w14:paraId="0AE3CD34" w14:textId="751131DD" w:rsidR="003E67B1" w:rsidRPr="00E72828" w:rsidRDefault="00F672C4" w:rsidP="00302B2A">
      <w:pPr>
        <w:spacing w:line="360" w:lineRule="auto"/>
        <w:jc w:val="both"/>
        <w:rPr>
          <w:rFonts w:asciiTheme="minorHAnsi" w:hAnsiTheme="minorHAnsi" w:cs="Arial"/>
          <w:b/>
          <w:bCs/>
          <w:sz w:val="24"/>
          <w:szCs w:val="24"/>
          <w:lang w:eastAsia="en-US"/>
        </w:rPr>
      </w:pPr>
      <w:r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Αλλά</w:t>
      </w:r>
      <w:r w:rsidR="003E67B1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, σύμφωνα με την Ανοιχτή Γραμμή, κάποιοι άλλοι (προφανώς κακοί άνθρωποι), «</w:t>
      </w:r>
      <w:r w:rsidR="003E67B1" w:rsidRPr="00E72828">
        <w:rPr>
          <w:rFonts w:asciiTheme="minorHAnsi" w:hAnsiTheme="minorHAnsi" w:cs="Arial"/>
          <w:b/>
          <w:bCs/>
          <w:color w:val="000000"/>
          <w:sz w:val="24"/>
          <w:szCs w:val="24"/>
          <w:shd w:val="clear" w:color="auto" w:fill="FFFFFF"/>
        </w:rPr>
        <w:t xml:space="preserve">χρησιμοποιούν το ΤΥΠΕΤ ως όχημα για άλλους σκοπούς». </w:t>
      </w:r>
    </w:p>
    <w:p w14:paraId="27CE42A2" w14:textId="3D12F824" w:rsidR="00F672C4" w:rsidRPr="00E72828" w:rsidRDefault="003E67B1" w:rsidP="00302B2A">
      <w:pPr>
        <w:spacing w:line="360" w:lineRule="auto"/>
        <w:jc w:val="both"/>
        <w:rPr>
          <w:rFonts w:asciiTheme="minorHAnsi" w:hAnsiTheme="minorHAnsi" w:cs="Arial"/>
          <w:b/>
          <w:bCs/>
          <w:sz w:val="24"/>
          <w:szCs w:val="24"/>
          <w:lang w:eastAsia="en-US"/>
        </w:rPr>
      </w:pPr>
      <w:r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Συγχαρητήρια</w:t>
      </w:r>
      <w:r w:rsidR="00F672C4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 συνάδελφοι!</w:t>
      </w:r>
      <w:r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 </w:t>
      </w:r>
      <w:r w:rsidR="00C02B19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Άξιοι </w:t>
      </w:r>
      <w:r w:rsidR="003A5A48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Σ</w:t>
      </w:r>
      <w:r w:rsidR="00C02B19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υνέταιροι</w:t>
      </w:r>
      <w:r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 και Δημοκράτες! </w:t>
      </w:r>
    </w:p>
    <w:p w14:paraId="3E30C1E1" w14:textId="3345B11D" w:rsidR="003A5A48" w:rsidRPr="00E72828" w:rsidRDefault="00F672C4" w:rsidP="00302B2A">
      <w:pPr>
        <w:spacing w:line="360" w:lineRule="auto"/>
        <w:jc w:val="both"/>
        <w:rPr>
          <w:rFonts w:asciiTheme="minorHAnsi" w:hAnsiTheme="minorHAnsi" w:cs="Arial"/>
          <w:b/>
          <w:bCs/>
          <w:sz w:val="6"/>
          <w:szCs w:val="6"/>
          <w:lang w:eastAsia="en-US"/>
        </w:rPr>
      </w:pPr>
      <w:r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Γελάνε και οι πέτρες!</w:t>
      </w:r>
    </w:p>
    <w:p w14:paraId="13A871E4" w14:textId="77777777" w:rsidR="00F672C4" w:rsidRPr="00E72828" w:rsidRDefault="00F672C4" w:rsidP="00302B2A">
      <w:pPr>
        <w:spacing w:line="360" w:lineRule="auto"/>
        <w:jc w:val="both"/>
        <w:rPr>
          <w:rFonts w:asciiTheme="minorHAnsi" w:hAnsiTheme="minorHAnsi" w:cs="Arial"/>
          <w:b/>
          <w:bCs/>
          <w:sz w:val="6"/>
          <w:szCs w:val="6"/>
          <w:lang w:eastAsia="en-US"/>
        </w:rPr>
      </w:pPr>
    </w:p>
    <w:p w14:paraId="09C1B2DF" w14:textId="5B83954F" w:rsidR="003A5A48" w:rsidRPr="00E72828" w:rsidRDefault="003A5A48" w:rsidP="00302B2A">
      <w:pPr>
        <w:spacing w:line="360" w:lineRule="auto"/>
        <w:jc w:val="both"/>
        <w:rPr>
          <w:rFonts w:asciiTheme="minorHAnsi" w:hAnsiTheme="minorHAnsi" w:cs="Arial"/>
          <w:sz w:val="6"/>
          <w:szCs w:val="6"/>
          <w:lang w:eastAsia="en-US"/>
        </w:rPr>
      </w:pPr>
      <w:r w:rsidRPr="00E72828">
        <w:rPr>
          <w:rFonts w:asciiTheme="minorHAnsi" w:hAnsiTheme="minorHAnsi" w:cs="Arial"/>
          <w:sz w:val="24"/>
          <w:szCs w:val="24"/>
          <w:lang w:eastAsia="en-US"/>
        </w:rPr>
        <w:t xml:space="preserve">Όμως, </w:t>
      </w:r>
      <w:r w:rsidR="00EC2D9D" w:rsidRPr="00E72828">
        <w:rPr>
          <w:rFonts w:asciiTheme="minorHAnsi" w:hAnsiTheme="minorHAnsi" w:cs="Arial"/>
          <w:sz w:val="24"/>
          <w:szCs w:val="24"/>
          <w:lang w:eastAsia="en-US"/>
        </w:rPr>
        <w:t>οι</w:t>
      </w:r>
      <w:r w:rsidR="00F672C4" w:rsidRPr="00E72828">
        <w:rPr>
          <w:rFonts w:asciiTheme="minorHAnsi" w:hAnsiTheme="minorHAnsi" w:cs="Arial"/>
          <w:sz w:val="24"/>
          <w:szCs w:val="24"/>
          <w:lang w:eastAsia="en-US"/>
        </w:rPr>
        <w:t xml:space="preserve"> </w:t>
      </w:r>
      <w:r w:rsidR="00EC2D9D" w:rsidRPr="00E72828">
        <w:rPr>
          <w:rFonts w:asciiTheme="minorHAnsi" w:hAnsiTheme="minorHAnsi" w:cs="Arial"/>
          <w:sz w:val="24"/>
          <w:szCs w:val="24"/>
          <w:lang w:eastAsia="en-US"/>
        </w:rPr>
        <w:t xml:space="preserve">ασφαλισμένοι </w:t>
      </w:r>
      <w:r w:rsidR="00600802" w:rsidRPr="00E72828">
        <w:rPr>
          <w:rFonts w:asciiTheme="minorHAnsi" w:hAnsiTheme="minorHAnsi" w:cs="Arial"/>
          <w:sz w:val="24"/>
          <w:szCs w:val="24"/>
          <w:lang w:eastAsia="en-US"/>
        </w:rPr>
        <w:t>σας</w:t>
      </w:r>
      <w:r w:rsidR="00EC2D9D" w:rsidRPr="00E72828">
        <w:rPr>
          <w:rFonts w:asciiTheme="minorHAnsi" w:hAnsiTheme="minorHAnsi" w:cs="Arial"/>
          <w:sz w:val="24"/>
          <w:szCs w:val="24"/>
          <w:lang w:eastAsia="en-US"/>
        </w:rPr>
        <w:t xml:space="preserve"> έχουν πάρει χαμπάρι και γι’ αυτό, μπροστά στη γενική κατακραυγή</w:t>
      </w:r>
      <w:r w:rsidRPr="00E72828">
        <w:rPr>
          <w:rFonts w:asciiTheme="minorHAnsi" w:hAnsiTheme="minorHAnsi" w:cs="Arial"/>
          <w:sz w:val="24"/>
          <w:szCs w:val="24"/>
          <w:lang w:eastAsia="en-US"/>
        </w:rPr>
        <w:t>, η Διοίκηση του Ταμείου</w:t>
      </w:r>
      <w:r w:rsidR="00EC2D9D" w:rsidRPr="00E72828">
        <w:rPr>
          <w:rFonts w:asciiTheme="minorHAnsi" w:hAnsiTheme="minorHAnsi" w:cs="Arial"/>
          <w:sz w:val="24"/>
          <w:szCs w:val="24"/>
          <w:lang w:eastAsia="en-US"/>
        </w:rPr>
        <w:t xml:space="preserve"> έσπευσ</w:t>
      </w:r>
      <w:r w:rsidRPr="00E72828">
        <w:rPr>
          <w:rFonts w:asciiTheme="minorHAnsi" w:hAnsiTheme="minorHAnsi" w:cs="Arial"/>
          <w:sz w:val="24"/>
          <w:szCs w:val="24"/>
          <w:lang w:eastAsia="en-US"/>
        </w:rPr>
        <w:t>ε</w:t>
      </w:r>
      <w:r w:rsidR="00EC2D9D" w:rsidRPr="00E72828">
        <w:rPr>
          <w:rFonts w:asciiTheme="minorHAnsi" w:hAnsiTheme="minorHAnsi" w:cs="Arial"/>
          <w:sz w:val="24"/>
          <w:szCs w:val="24"/>
          <w:lang w:eastAsia="en-US"/>
        </w:rPr>
        <w:t xml:space="preserve"> </w:t>
      </w:r>
      <w:r w:rsidR="00F672C4" w:rsidRPr="00E72828">
        <w:rPr>
          <w:rFonts w:asciiTheme="minorHAnsi" w:hAnsiTheme="minorHAnsi" w:cs="Arial"/>
          <w:sz w:val="24"/>
          <w:szCs w:val="24"/>
          <w:lang w:eastAsia="en-US"/>
        </w:rPr>
        <w:t xml:space="preserve">μόλις χθες </w:t>
      </w:r>
      <w:r w:rsidR="00EC2D9D" w:rsidRPr="00E72828">
        <w:rPr>
          <w:rFonts w:asciiTheme="minorHAnsi" w:hAnsiTheme="minorHAnsi" w:cs="Arial"/>
          <w:sz w:val="24"/>
          <w:szCs w:val="24"/>
          <w:lang w:eastAsia="en-US"/>
        </w:rPr>
        <w:t>να ανακοινώσ</w:t>
      </w:r>
      <w:r w:rsidRPr="00E72828">
        <w:rPr>
          <w:rFonts w:asciiTheme="minorHAnsi" w:hAnsiTheme="minorHAnsi" w:cs="Arial"/>
          <w:sz w:val="24"/>
          <w:szCs w:val="24"/>
          <w:lang w:eastAsia="en-US"/>
        </w:rPr>
        <w:t>ει</w:t>
      </w:r>
      <w:r w:rsidR="00EC2D9D" w:rsidRPr="00E72828">
        <w:rPr>
          <w:rFonts w:asciiTheme="minorHAnsi" w:hAnsiTheme="minorHAnsi" w:cs="Arial"/>
          <w:sz w:val="24"/>
          <w:szCs w:val="24"/>
          <w:lang w:eastAsia="en-US"/>
        </w:rPr>
        <w:t xml:space="preserve"> νέο τρόπο </w:t>
      </w:r>
      <w:r w:rsidRPr="00E72828">
        <w:rPr>
          <w:rFonts w:asciiTheme="minorHAnsi" w:hAnsiTheme="minorHAnsi" w:cs="Arial"/>
          <w:sz w:val="24"/>
          <w:szCs w:val="24"/>
          <w:lang w:eastAsia="en-US"/>
        </w:rPr>
        <w:t xml:space="preserve">για τον </w:t>
      </w:r>
      <w:r w:rsidR="00EC2D9D" w:rsidRPr="00E72828">
        <w:rPr>
          <w:rFonts w:asciiTheme="minorHAnsi" w:hAnsiTheme="minorHAnsi" w:cs="Arial"/>
          <w:sz w:val="24"/>
          <w:szCs w:val="24"/>
          <w:lang w:eastAsia="en-US"/>
        </w:rPr>
        <w:t>προγραμματισμ</w:t>
      </w:r>
      <w:r w:rsidRPr="00E72828">
        <w:rPr>
          <w:rFonts w:asciiTheme="minorHAnsi" w:hAnsiTheme="minorHAnsi" w:cs="Arial"/>
          <w:sz w:val="24"/>
          <w:szCs w:val="24"/>
          <w:lang w:eastAsia="en-US"/>
        </w:rPr>
        <w:t>ό</w:t>
      </w:r>
      <w:r w:rsidR="00EC2D9D" w:rsidRPr="00E72828">
        <w:rPr>
          <w:rFonts w:asciiTheme="minorHAnsi" w:hAnsiTheme="minorHAnsi" w:cs="Arial"/>
          <w:sz w:val="24"/>
          <w:szCs w:val="24"/>
          <w:lang w:eastAsia="en-US"/>
        </w:rPr>
        <w:t xml:space="preserve"> των ραντεβού</w:t>
      </w:r>
      <w:r w:rsidRPr="00E72828">
        <w:rPr>
          <w:rFonts w:asciiTheme="minorHAnsi" w:hAnsiTheme="minorHAnsi" w:cs="Arial"/>
          <w:sz w:val="24"/>
          <w:szCs w:val="24"/>
          <w:lang w:eastAsia="en-US"/>
        </w:rPr>
        <w:t>, που αφορούν</w:t>
      </w:r>
      <w:r w:rsidR="00EC2D9D" w:rsidRPr="00E72828">
        <w:rPr>
          <w:rFonts w:asciiTheme="minorHAnsi" w:hAnsiTheme="minorHAnsi" w:cs="Arial"/>
          <w:sz w:val="24"/>
          <w:szCs w:val="24"/>
          <w:lang w:eastAsia="en-US"/>
        </w:rPr>
        <w:t xml:space="preserve"> </w:t>
      </w:r>
      <w:r w:rsidRPr="00E72828">
        <w:rPr>
          <w:rFonts w:asciiTheme="minorHAnsi" w:hAnsiTheme="minorHAnsi" w:cs="Arial"/>
          <w:sz w:val="24"/>
          <w:szCs w:val="24"/>
          <w:lang w:eastAsia="en-US"/>
        </w:rPr>
        <w:t xml:space="preserve">σε </w:t>
      </w:r>
      <w:r w:rsidR="00EC2D9D" w:rsidRPr="00E72828">
        <w:rPr>
          <w:rFonts w:asciiTheme="minorHAnsi" w:hAnsiTheme="minorHAnsi" w:cs="Arial"/>
          <w:sz w:val="24"/>
          <w:szCs w:val="24"/>
          <w:lang w:eastAsia="en-US"/>
        </w:rPr>
        <w:t>Ιατρικές και Μικροβιολογικές εξετάσεις</w:t>
      </w:r>
      <w:r w:rsidRPr="00E72828">
        <w:rPr>
          <w:rFonts w:asciiTheme="minorHAnsi" w:hAnsiTheme="minorHAnsi" w:cs="Arial"/>
          <w:sz w:val="24"/>
          <w:szCs w:val="24"/>
          <w:lang w:eastAsia="en-US"/>
        </w:rPr>
        <w:t xml:space="preserve">, μήπως </w:t>
      </w:r>
      <w:r w:rsidR="00F672C4" w:rsidRPr="00E72828">
        <w:rPr>
          <w:rFonts w:asciiTheme="minorHAnsi" w:hAnsiTheme="minorHAnsi" w:cs="Arial"/>
          <w:sz w:val="24"/>
          <w:szCs w:val="24"/>
          <w:lang w:eastAsia="en-US"/>
        </w:rPr>
        <w:t xml:space="preserve">και </w:t>
      </w:r>
      <w:r w:rsidRPr="00E72828">
        <w:rPr>
          <w:rFonts w:asciiTheme="minorHAnsi" w:hAnsiTheme="minorHAnsi" w:cs="Arial"/>
          <w:sz w:val="24"/>
          <w:szCs w:val="24"/>
          <w:lang w:eastAsia="en-US"/>
        </w:rPr>
        <w:t>καταφέρει να συμμαζέψει λίγο το μπάχαλο που έχει δημιουργήσει</w:t>
      </w:r>
      <w:r w:rsidR="00EC2D9D" w:rsidRPr="00E72828">
        <w:rPr>
          <w:rFonts w:asciiTheme="minorHAnsi" w:hAnsiTheme="minorHAnsi" w:cs="Arial"/>
          <w:sz w:val="24"/>
          <w:szCs w:val="24"/>
          <w:lang w:eastAsia="en-US"/>
        </w:rPr>
        <w:t>.</w:t>
      </w:r>
    </w:p>
    <w:p w14:paraId="2E4070BB" w14:textId="77777777" w:rsidR="00F672C4" w:rsidRPr="00E72828" w:rsidRDefault="00F672C4" w:rsidP="00302B2A">
      <w:pPr>
        <w:spacing w:line="360" w:lineRule="auto"/>
        <w:jc w:val="both"/>
        <w:rPr>
          <w:rFonts w:asciiTheme="minorHAnsi" w:hAnsiTheme="minorHAnsi" w:cs="Arial"/>
          <w:sz w:val="6"/>
          <w:szCs w:val="6"/>
          <w:lang w:eastAsia="en-US"/>
        </w:rPr>
      </w:pPr>
    </w:p>
    <w:p w14:paraId="6AD04605" w14:textId="6F4373E3" w:rsidR="00C02B19" w:rsidRPr="00E72828" w:rsidRDefault="00C02B19" w:rsidP="00302B2A">
      <w:pPr>
        <w:spacing w:line="360" w:lineRule="auto"/>
        <w:jc w:val="both"/>
        <w:rPr>
          <w:rFonts w:asciiTheme="minorHAnsi" w:hAnsiTheme="minorHAnsi" w:cs="Arial"/>
          <w:sz w:val="6"/>
          <w:szCs w:val="6"/>
          <w:lang w:eastAsia="en-US"/>
        </w:rPr>
      </w:pPr>
      <w:r w:rsidRPr="00E72828">
        <w:rPr>
          <w:rFonts w:asciiTheme="minorHAnsi" w:hAnsiTheme="minorHAnsi" w:cs="Arial"/>
          <w:sz w:val="24"/>
          <w:szCs w:val="24"/>
          <w:lang w:eastAsia="en-US"/>
        </w:rPr>
        <w:lastRenderedPageBreak/>
        <w:t>Συνάδελφοι,</w:t>
      </w:r>
    </w:p>
    <w:p w14:paraId="4CDD9D5B" w14:textId="525FE2FB" w:rsidR="000A1DAE" w:rsidRPr="00E72828" w:rsidRDefault="00C02B19" w:rsidP="00302B2A">
      <w:pPr>
        <w:spacing w:line="360" w:lineRule="auto"/>
        <w:jc w:val="both"/>
        <w:rPr>
          <w:rFonts w:asciiTheme="minorHAnsi" w:hAnsiTheme="minorHAnsi" w:cs="Arial"/>
          <w:b/>
          <w:bCs/>
          <w:sz w:val="6"/>
          <w:szCs w:val="6"/>
          <w:lang w:eastAsia="en-US"/>
        </w:rPr>
      </w:pPr>
      <w:r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Τ</w:t>
      </w:r>
      <w:r w:rsidR="00D83EDC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ο Προεδρείο του ΤΥΠΕΤ</w:t>
      </w:r>
      <w:r w:rsidR="00D83EDC" w:rsidRPr="00E72828">
        <w:rPr>
          <w:rFonts w:asciiTheme="minorHAnsi" w:hAnsiTheme="minorHAnsi" w:cs="Arial"/>
          <w:sz w:val="24"/>
          <w:szCs w:val="24"/>
          <w:lang w:eastAsia="en-US"/>
        </w:rPr>
        <w:t>, γαντζωμένο στις καρέκλες του,</w:t>
      </w:r>
      <w:r w:rsidR="00E63AD7" w:rsidRPr="00E72828">
        <w:rPr>
          <w:rFonts w:asciiTheme="minorHAnsi" w:hAnsiTheme="minorHAnsi" w:cs="Arial"/>
          <w:sz w:val="24"/>
          <w:szCs w:val="24"/>
          <w:lang w:eastAsia="en-US"/>
        </w:rPr>
        <w:t xml:space="preserve"> </w:t>
      </w:r>
      <w:r w:rsidR="00C5237D" w:rsidRPr="00E72828">
        <w:rPr>
          <w:rFonts w:asciiTheme="minorHAnsi" w:hAnsiTheme="minorHAnsi" w:cs="Arial"/>
          <w:sz w:val="24"/>
          <w:szCs w:val="24"/>
          <w:lang w:eastAsia="en-US"/>
        </w:rPr>
        <w:t xml:space="preserve">αδυνατεί να αντιληφθεί την πραγματικότητα, ενώ </w:t>
      </w:r>
      <w:r w:rsidR="00E63AD7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παρουσιάζεται </w:t>
      </w:r>
      <w:r w:rsidR="00C5237D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και </w:t>
      </w:r>
      <w:r w:rsidR="00E63AD7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κατώτερο των περιστάσεων</w:t>
      </w:r>
      <w:r w:rsidR="00C5237D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, </w:t>
      </w:r>
      <w:r w:rsidR="00E63AD7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αδύναμο να διαχειριστεί</w:t>
      </w:r>
      <w:r w:rsidR="00FE1E41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 την υγειονομική κρίση</w:t>
      </w:r>
      <w:r w:rsidR="00792F7E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 και να </w:t>
      </w:r>
      <w:r w:rsidR="00E63AD7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προ</w:t>
      </w:r>
      <w:r w:rsidR="00FE1E41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στατεύ</w:t>
      </w:r>
      <w:r w:rsidR="00792F7E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σει</w:t>
      </w:r>
      <w:r w:rsidR="00FE1E41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 τους ασφαλισμένους του</w:t>
      </w:r>
      <w:r w:rsidR="00E63AD7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.</w:t>
      </w:r>
    </w:p>
    <w:p w14:paraId="7284C85E" w14:textId="3412B605" w:rsidR="00E63AD7" w:rsidRPr="00E72828" w:rsidRDefault="00E63AD7" w:rsidP="00302B2A">
      <w:pPr>
        <w:spacing w:line="360" w:lineRule="auto"/>
        <w:jc w:val="both"/>
        <w:rPr>
          <w:rFonts w:asciiTheme="minorHAnsi" w:hAnsiTheme="minorHAnsi" w:cs="Arial"/>
          <w:b/>
          <w:bCs/>
          <w:sz w:val="6"/>
          <w:szCs w:val="6"/>
          <w:lang w:eastAsia="en-US"/>
        </w:rPr>
      </w:pPr>
      <w:r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 </w:t>
      </w:r>
    </w:p>
    <w:p w14:paraId="51CA06D7" w14:textId="45084E43" w:rsidR="00905AC1" w:rsidRPr="00E72828" w:rsidRDefault="00E63AD7" w:rsidP="00302B2A">
      <w:pPr>
        <w:spacing w:line="360" w:lineRule="auto"/>
        <w:jc w:val="both"/>
        <w:rPr>
          <w:rFonts w:asciiTheme="minorHAnsi" w:hAnsiTheme="minorHAnsi" w:cs="Arial"/>
          <w:sz w:val="6"/>
          <w:szCs w:val="6"/>
          <w:lang w:eastAsia="en-US"/>
        </w:rPr>
      </w:pPr>
      <w:r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Με οριζόντιες αποφάσεις, αντί να διαχειριστεί την </w:t>
      </w:r>
      <w:r w:rsidR="003A4D8A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έκτακτη </w:t>
      </w:r>
      <w:r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κ</w:t>
      </w:r>
      <w:r w:rsidR="00FE1E41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ατάσταση</w:t>
      </w:r>
      <w:r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,</w:t>
      </w:r>
      <w:r w:rsidR="000B54A9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 </w:t>
      </w:r>
      <w:r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απο</w:t>
      </w:r>
      <w:r w:rsidR="000A1DAE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ρ</w:t>
      </w:r>
      <w:r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ρύθμισε</w:t>
      </w:r>
      <w:r w:rsidR="000A1DAE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 εντελώς</w:t>
      </w:r>
      <w:r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 τη λειτουργία του Υγείας Μέλαθρον και του Οδοντιατρικού</w:t>
      </w:r>
      <w:r w:rsidR="004C3F6F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 Κέντρου</w:t>
      </w:r>
      <w:r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, </w:t>
      </w:r>
      <w:r w:rsidRPr="00E72828">
        <w:rPr>
          <w:rFonts w:asciiTheme="minorHAnsi" w:hAnsiTheme="minorHAnsi" w:cs="Arial"/>
          <w:sz w:val="24"/>
          <w:szCs w:val="24"/>
          <w:lang w:eastAsia="en-US"/>
        </w:rPr>
        <w:t xml:space="preserve">ενώ </w:t>
      </w:r>
      <w:r w:rsidR="00FE1E41" w:rsidRPr="00E72828">
        <w:rPr>
          <w:rFonts w:asciiTheme="minorHAnsi" w:hAnsiTheme="minorHAnsi" w:cs="Arial"/>
          <w:sz w:val="24"/>
          <w:szCs w:val="24"/>
          <w:lang w:eastAsia="en-US"/>
        </w:rPr>
        <w:t xml:space="preserve">με τον </w:t>
      </w:r>
      <w:r w:rsidRPr="00E72828">
        <w:rPr>
          <w:rFonts w:asciiTheme="minorHAnsi" w:hAnsiTheme="minorHAnsi" w:cs="Arial"/>
          <w:sz w:val="24"/>
          <w:szCs w:val="24"/>
          <w:lang w:eastAsia="en-US"/>
        </w:rPr>
        <w:t xml:space="preserve">ίδιο τρόπο </w:t>
      </w:r>
      <w:r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κράτησε κλειστές τις </w:t>
      </w:r>
      <w:r w:rsidR="003A4D8A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παιδικές </w:t>
      </w:r>
      <w:r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Κατασκηνώσεις</w:t>
      </w:r>
      <w:r w:rsidRPr="00E72828">
        <w:rPr>
          <w:rFonts w:asciiTheme="minorHAnsi" w:hAnsiTheme="minorHAnsi" w:cs="Arial"/>
          <w:sz w:val="24"/>
          <w:szCs w:val="24"/>
          <w:lang w:eastAsia="en-US"/>
        </w:rPr>
        <w:t xml:space="preserve">, για δεύτερο συνεχόμενο χρόνο. </w:t>
      </w:r>
    </w:p>
    <w:p w14:paraId="02D1EFB2" w14:textId="77777777" w:rsidR="00AA63A2" w:rsidRPr="00E72828" w:rsidRDefault="00E63AD7" w:rsidP="00302B2A">
      <w:pPr>
        <w:spacing w:line="360" w:lineRule="auto"/>
        <w:jc w:val="both"/>
        <w:rPr>
          <w:rFonts w:asciiTheme="minorHAnsi" w:hAnsiTheme="minorHAnsi" w:cs="Arial"/>
          <w:b/>
          <w:bCs/>
          <w:sz w:val="24"/>
          <w:szCs w:val="24"/>
          <w:lang w:eastAsia="en-US"/>
        </w:rPr>
      </w:pPr>
      <w:r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Η εύκολη λύση</w:t>
      </w:r>
      <w:r w:rsidR="000A1DAE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, δηλαδή,</w:t>
      </w:r>
      <w:r w:rsidR="00792F7E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 την </w:t>
      </w:r>
      <w:r w:rsidR="000A1DAE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οποία </w:t>
      </w:r>
      <w:r w:rsidR="00792F7E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προβάλλουν και ως επιτυχία: </w:t>
      </w:r>
    </w:p>
    <w:p w14:paraId="71E1F9FF" w14:textId="7B097C31" w:rsidR="000B54A9" w:rsidRPr="00E72828" w:rsidRDefault="00AA63A2" w:rsidP="00302B2A">
      <w:pPr>
        <w:spacing w:line="360" w:lineRule="auto"/>
        <w:jc w:val="both"/>
        <w:rPr>
          <w:rFonts w:asciiTheme="minorHAnsi" w:hAnsiTheme="minorHAnsi" w:cs="Arial"/>
          <w:b/>
          <w:bCs/>
          <w:sz w:val="24"/>
          <w:szCs w:val="24"/>
          <w:lang w:eastAsia="en-US"/>
        </w:rPr>
      </w:pPr>
      <w:r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Ό</w:t>
      </w:r>
      <w:r w:rsidR="00E63AD7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λα κλειστά</w:t>
      </w:r>
      <w:r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,</w:t>
      </w:r>
      <w:r w:rsidR="00E63AD7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 «για το καλό μας</w:t>
      </w:r>
      <w:r w:rsidR="000B54A9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».</w:t>
      </w:r>
    </w:p>
    <w:p w14:paraId="315F34E8" w14:textId="3965DBA0" w:rsidR="00792F7E" w:rsidRPr="00E72828" w:rsidRDefault="000A1DAE" w:rsidP="00302B2A">
      <w:pPr>
        <w:spacing w:line="360" w:lineRule="auto"/>
        <w:jc w:val="both"/>
        <w:rPr>
          <w:rFonts w:asciiTheme="minorHAnsi" w:hAnsiTheme="minorHAnsi" w:cs="Arial"/>
          <w:sz w:val="24"/>
          <w:szCs w:val="24"/>
          <w:lang w:eastAsia="en-US"/>
        </w:rPr>
      </w:pPr>
      <w:r w:rsidRPr="00E72828">
        <w:rPr>
          <w:rFonts w:asciiTheme="minorHAnsi" w:hAnsiTheme="minorHAnsi" w:cs="Arial"/>
          <w:sz w:val="24"/>
          <w:szCs w:val="24"/>
          <w:lang w:eastAsia="en-US"/>
        </w:rPr>
        <w:t>Επικαλούνται βέβαια εκθέσεις λοιμωξιολόγων, αλλά δ</w:t>
      </w:r>
      <w:r w:rsidR="00FE1E41" w:rsidRPr="00E72828">
        <w:rPr>
          <w:rFonts w:asciiTheme="minorHAnsi" w:hAnsiTheme="minorHAnsi" w:cs="Arial"/>
          <w:sz w:val="24"/>
          <w:szCs w:val="24"/>
          <w:lang w:eastAsia="en-US"/>
        </w:rPr>
        <w:t xml:space="preserve">εν απαντούν στις εύλογες ερωτήσεις των </w:t>
      </w:r>
      <w:r w:rsidR="00792F7E" w:rsidRPr="00E72828">
        <w:rPr>
          <w:rFonts w:asciiTheme="minorHAnsi" w:hAnsiTheme="minorHAnsi" w:cs="Arial"/>
          <w:sz w:val="24"/>
          <w:szCs w:val="24"/>
          <w:lang w:eastAsia="en-US"/>
        </w:rPr>
        <w:t xml:space="preserve">ασφαλισμένων </w:t>
      </w:r>
      <w:r w:rsidR="00FE1E41" w:rsidRPr="00E72828">
        <w:rPr>
          <w:rFonts w:asciiTheme="minorHAnsi" w:hAnsiTheme="minorHAnsi" w:cs="Arial"/>
          <w:sz w:val="24"/>
          <w:szCs w:val="24"/>
          <w:lang w:eastAsia="en-US"/>
        </w:rPr>
        <w:t xml:space="preserve">μελών. </w:t>
      </w:r>
    </w:p>
    <w:p w14:paraId="34352688" w14:textId="75A0B57B" w:rsidR="00792F7E" w:rsidRPr="00E72828" w:rsidRDefault="00FE1E41" w:rsidP="00E3570D">
      <w:pPr>
        <w:pStyle w:val="ac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  <w:b/>
          <w:bCs/>
          <w:sz w:val="24"/>
          <w:szCs w:val="24"/>
          <w:lang w:eastAsia="en-US"/>
        </w:rPr>
      </w:pPr>
      <w:r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Τα δημόσια και ιδιωτικά νοσοκομεία δεν αντιμετωπίζουν την ίδια κατάσταση, δεν δεσμεύονται από τα πρωτόκολλα της υγειονομικής κρίσης? </w:t>
      </w:r>
    </w:p>
    <w:p w14:paraId="2550EE78" w14:textId="1DED1CBA" w:rsidR="00905AC1" w:rsidRPr="00E72828" w:rsidRDefault="00FE1E41" w:rsidP="00905AC1">
      <w:pPr>
        <w:pStyle w:val="ac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  <w:b/>
          <w:bCs/>
          <w:sz w:val="24"/>
          <w:szCs w:val="24"/>
          <w:lang w:eastAsia="en-US"/>
        </w:rPr>
      </w:pPr>
      <w:r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Οι ιδιώτες επιχειρηματίες</w:t>
      </w:r>
      <w:r w:rsidR="00B058FC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 </w:t>
      </w:r>
      <w:r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δεν εφαρμόζουν στις Κατασκηνώσεις τους</w:t>
      </w:r>
      <w:r w:rsidR="00792F7E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 τα προβλεπόμενα</w:t>
      </w:r>
      <w:r w:rsidR="004C3F6F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 υγειονομικά</w:t>
      </w:r>
      <w:r w:rsidR="00792F7E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 μέτρα? </w:t>
      </w:r>
    </w:p>
    <w:p w14:paraId="621478A4" w14:textId="693973F5" w:rsidR="00905AC1" w:rsidRPr="00E72828" w:rsidRDefault="00792F7E" w:rsidP="00302B2A">
      <w:pPr>
        <w:spacing w:line="360" w:lineRule="auto"/>
        <w:jc w:val="both"/>
        <w:rPr>
          <w:rFonts w:asciiTheme="minorHAnsi" w:hAnsiTheme="minorHAnsi" w:cs="Arial"/>
          <w:b/>
          <w:bCs/>
          <w:sz w:val="6"/>
          <w:szCs w:val="6"/>
          <w:lang w:eastAsia="en-US"/>
        </w:rPr>
      </w:pPr>
      <w:r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Πώς βρήκαν λύσεις</w:t>
      </w:r>
      <w:r w:rsidR="005216E3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 όλοι αυτοί</w:t>
      </w:r>
      <w:r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 για να λειτουργήσουν</w:t>
      </w:r>
      <w:r w:rsidR="000A1DAE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 </w:t>
      </w:r>
      <w:r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προς όφελος της κοινωνίας και των πολιτών και εμείς δεν μπορούμε?</w:t>
      </w:r>
    </w:p>
    <w:p w14:paraId="6EE677B2" w14:textId="405EE8A9" w:rsidR="003A4D8A" w:rsidRPr="00E72828" w:rsidRDefault="00792F7E" w:rsidP="00302B2A">
      <w:pPr>
        <w:spacing w:line="360" w:lineRule="auto"/>
        <w:jc w:val="both"/>
        <w:rPr>
          <w:rFonts w:asciiTheme="minorHAnsi" w:hAnsiTheme="minorHAnsi" w:cs="Arial"/>
          <w:b/>
          <w:bCs/>
          <w:sz w:val="6"/>
          <w:szCs w:val="6"/>
          <w:lang w:eastAsia="en-US"/>
        </w:rPr>
      </w:pPr>
      <w:r w:rsidRPr="00E72828">
        <w:rPr>
          <w:rFonts w:asciiTheme="minorHAnsi" w:hAnsiTheme="minorHAnsi" w:cs="Arial"/>
          <w:sz w:val="24"/>
          <w:szCs w:val="24"/>
          <w:lang w:eastAsia="en-US"/>
        </w:rPr>
        <w:t>Αντί πειστικών απαντήσεων</w:t>
      </w:r>
      <w:r w:rsidR="000A1DAE" w:rsidRPr="00E72828">
        <w:rPr>
          <w:rFonts w:asciiTheme="minorHAnsi" w:hAnsiTheme="minorHAnsi" w:cs="Arial"/>
          <w:sz w:val="24"/>
          <w:szCs w:val="24"/>
          <w:lang w:eastAsia="en-US"/>
        </w:rPr>
        <w:t xml:space="preserve"> </w:t>
      </w:r>
      <w:r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ο εκτελών χρέη Προέδρου </w:t>
      </w:r>
      <w:r w:rsidR="009C0A6A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και </w:t>
      </w:r>
      <w:r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τα μέλη του Προεδρείου</w:t>
      </w:r>
      <w:r w:rsidR="00AA63A2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 (ΔΗΣΥΕ – ΔΑΚΕ)</w:t>
      </w:r>
      <w:r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, έχουν επιδοθεί σε </w:t>
      </w:r>
      <w:r w:rsidR="0033122D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μια </w:t>
      </w:r>
      <w:r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άνευ προηγουμένου επικοινωνιακή πολιτική</w:t>
      </w:r>
      <w:r w:rsidR="003A4D8A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/πρακτική</w:t>
      </w:r>
      <w:r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, μ</w:t>
      </w:r>
      <w:r w:rsidR="0033122D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ε την </w:t>
      </w:r>
      <w:r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οποία προσπαθούν να </w:t>
      </w:r>
      <w:r w:rsidR="004C3F6F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αναδείξουν</w:t>
      </w:r>
      <w:r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 τη</w:t>
      </w:r>
      <w:r w:rsidR="0033122D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 δράση</w:t>
      </w:r>
      <w:r w:rsidR="004C3F6F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 τους,</w:t>
      </w:r>
      <w:r w:rsidR="0033122D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 </w:t>
      </w:r>
      <w:r w:rsidR="004C3F6F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μέσω συνεχών ανακοινώσεων, αναρτήσεων και φωτογραφιών, </w:t>
      </w:r>
      <w:r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παρουσιάζοντας</w:t>
      </w:r>
      <w:r w:rsidR="009823B6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 μια μαγική πραγματικότητα</w:t>
      </w:r>
      <w:r w:rsidR="00065F8E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,</w:t>
      </w:r>
      <w:r w:rsidR="00CD7996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 </w:t>
      </w:r>
      <w:r w:rsidR="00AA63A2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σχετικά με το </w:t>
      </w:r>
      <w:r w:rsidR="00CD7996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Ταμείο</w:t>
      </w:r>
      <w:r w:rsidR="00F672C4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, ενώ προβάλλουν</w:t>
      </w:r>
      <w:r w:rsidR="009823B6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 και </w:t>
      </w:r>
      <w:r w:rsidR="009C0A6A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ως σημαντικό έργο</w:t>
      </w:r>
      <w:r w:rsidR="009823B6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 τους</w:t>
      </w:r>
      <w:r w:rsidR="009C0A6A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, </w:t>
      </w:r>
      <w:r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τα </w:t>
      </w:r>
      <w:r w:rsidR="009823B6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… </w:t>
      </w:r>
      <w:r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αυτονόητα.</w:t>
      </w:r>
    </w:p>
    <w:p w14:paraId="5DF73528" w14:textId="369F04A9" w:rsidR="000A1DAE" w:rsidRPr="00E72828" w:rsidRDefault="00A51400" w:rsidP="00302B2A">
      <w:pPr>
        <w:spacing w:line="360" w:lineRule="auto"/>
        <w:jc w:val="both"/>
        <w:rPr>
          <w:rFonts w:asciiTheme="minorHAnsi" w:hAnsiTheme="minorHAnsi" w:cs="Arial"/>
          <w:b/>
          <w:bCs/>
          <w:sz w:val="24"/>
          <w:szCs w:val="24"/>
          <w:lang w:eastAsia="en-US"/>
        </w:rPr>
      </w:pPr>
      <w:r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Κατακρίνουν, επίσης και όσους τους ασκούν κριτική,</w:t>
      </w:r>
      <w:r w:rsidRPr="00E72828">
        <w:rPr>
          <w:rFonts w:asciiTheme="minorHAnsi" w:hAnsiTheme="minorHAnsi" w:cs="Arial"/>
          <w:sz w:val="24"/>
          <w:szCs w:val="24"/>
          <w:lang w:eastAsia="en-US"/>
        </w:rPr>
        <w:t xml:space="preserve"> αφήνοντας </w:t>
      </w:r>
      <w:r w:rsidR="009B295F" w:rsidRPr="00E72828">
        <w:rPr>
          <w:rFonts w:asciiTheme="minorHAnsi" w:hAnsiTheme="minorHAnsi" w:cs="Arial"/>
          <w:sz w:val="24"/>
          <w:szCs w:val="24"/>
          <w:lang w:eastAsia="en-US"/>
        </w:rPr>
        <w:t xml:space="preserve">μάλιστα </w:t>
      </w:r>
      <w:r w:rsidRPr="00E72828">
        <w:rPr>
          <w:rFonts w:asciiTheme="minorHAnsi" w:hAnsiTheme="minorHAnsi" w:cs="Arial"/>
          <w:sz w:val="24"/>
          <w:szCs w:val="24"/>
          <w:lang w:eastAsia="en-US"/>
        </w:rPr>
        <w:t>αιχμές και υπονοούμενα για το ήθος και τη σκοπιμότητά τους,</w:t>
      </w:r>
      <w:r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 αλλά δεν απαντούν ευθέως στα αμείλικτα ερωτήματα που προκύπτουν</w:t>
      </w:r>
      <w:r w:rsidR="00AA63A2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,</w:t>
      </w:r>
      <w:r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 από </w:t>
      </w:r>
      <w:r w:rsidR="003A4D8A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μια απλή ανάγνωση των τελευταίων Εκθέσεων της Εξελεγκτικής Επιτροπής, από τις οποίες προκύπτει αβίαστα το συμπέρασμα, ότι με τον τρόπο διοίκησής τους</w:t>
      </w:r>
      <w:r w:rsidR="004A2923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 και την ανεπάρκειά τους</w:t>
      </w:r>
      <w:r w:rsidR="003A4D8A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, έχουν </w:t>
      </w:r>
      <w:r w:rsidR="009823B6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οδηγ</w:t>
      </w:r>
      <w:r w:rsidR="00B058FC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ήσει</w:t>
      </w:r>
      <w:r w:rsidR="003A4D8A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 το ΤΥΠΕΤ σ</w:t>
      </w:r>
      <w:r w:rsidR="00B058FC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τη σημερινή</w:t>
      </w:r>
      <w:r w:rsidR="003A4D8A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 τραγική οικονομική </w:t>
      </w:r>
      <w:r w:rsidR="006B1BA1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του </w:t>
      </w:r>
      <w:r w:rsidR="003A4D8A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κατάσταση.</w:t>
      </w:r>
    </w:p>
    <w:p w14:paraId="6030DB54" w14:textId="51271FB2" w:rsidR="00C061EC" w:rsidRPr="00E72828" w:rsidRDefault="006B1BA1" w:rsidP="00302B2A">
      <w:pPr>
        <w:spacing w:line="360" w:lineRule="auto"/>
        <w:jc w:val="both"/>
        <w:rPr>
          <w:rFonts w:asciiTheme="minorHAnsi" w:hAnsiTheme="minorHAnsi" w:cs="Arial"/>
          <w:sz w:val="24"/>
          <w:szCs w:val="24"/>
          <w:lang w:eastAsia="en-US"/>
        </w:rPr>
      </w:pPr>
      <w:r w:rsidRPr="00E72828">
        <w:rPr>
          <w:rFonts w:asciiTheme="minorHAnsi" w:hAnsiTheme="minorHAnsi" w:cs="Arial"/>
          <w:sz w:val="24"/>
          <w:szCs w:val="24"/>
          <w:lang w:eastAsia="en-US"/>
        </w:rPr>
        <w:lastRenderedPageBreak/>
        <w:t xml:space="preserve">Εκτός κι αν θεωρούν ότι το Ταμείο Υγείας μπορεί να σωθεί </w:t>
      </w:r>
      <w:r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με «φιλοδωρήματα» </w:t>
      </w:r>
      <w:r w:rsidR="00065F8E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της Τράπεζας </w:t>
      </w:r>
      <w:r w:rsidRPr="00E72828">
        <w:rPr>
          <w:rFonts w:asciiTheme="minorHAnsi" w:hAnsiTheme="minorHAnsi" w:cs="Arial"/>
          <w:sz w:val="24"/>
          <w:szCs w:val="24"/>
          <w:lang w:eastAsia="en-US"/>
        </w:rPr>
        <w:t>και υπογραφές</w:t>
      </w:r>
      <w:r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 «μνημ</w:t>
      </w:r>
      <w:r w:rsidR="00C061EC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ονίων</w:t>
      </w:r>
      <w:r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»</w:t>
      </w:r>
      <w:r w:rsidR="00065F8E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 </w:t>
      </w:r>
      <w:r w:rsidR="00C061EC" w:rsidRPr="00E72828">
        <w:rPr>
          <w:rFonts w:asciiTheme="minorHAnsi" w:hAnsiTheme="minorHAnsi" w:cs="Arial"/>
          <w:sz w:val="24"/>
          <w:szCs w:val="24"/>
          <w:lang w:eastAsia="en-US"/>
        </w:rPr>
        <w:t xml:space="preserve">και όχι </w:t>
      </w:r>
      <w:r w:rsidR="00F80243" w:rsidRPr="00E72828">
        <w:rPr>
          <w:rFonts w:asciiTheme="minorHAnsi" w:hAnsiTheme="minorHAnsi" w:cs="Arial"/>
          <w:sz w:val="24"/>
          <w:szCs w:val="24"/>
          <w:lang w:eastAsia="en-US"/>
        </w:rPr>
        <w:t xml:space="preserve">με προγραμματισμό και </w:t>
      </w:r>
      <w:r w:rsidR="00C061EC" w:rsidRPr="00E72828">
        <w:rPr>
          <w:rFonts w:asciiTheme="minorHAnsi" w:hAnsiTheme="minorHAnsi" w:cs="Arial"/>
          <w:sz w:val="24"/>
          <w:szCs w:val="24"/>
          <w:lang w:eastAsia="en-US"/>
        </w:rPr>
        <w:t>σοβαρές αγωνιστικές διεκδικήσεις</w:t>
      </w:r>
      <w:r w:rsidRPr="00E72828">
        <w:rPr>
          <w:rFonts w:asciiTheme="minorHAnsi" w:hAnsiTheme="minorHAnsi" w:cs="Arial"/>
          <w:sz w:val="24"/>
          <w:szCs w:val="24"/>
          <w:lang w:eastAsia="en-US"/>
        </w:rPr>
        <w:t>.</w:t>
      </w:r>
      <w:r w:rsidR="00C061EC" w:rsidRPr="00E72828">
        <w:rPr>
          <w:rFonts w:asciiTheme="minorHAnsi" w:hAnsiTheme="minorHAnsi" w:cs="Arial"/>
          <w:sz w:val="24"/>
          <w:szCs w:val="24"/>
          <w:lang w:eastAsia="en-US"/>
        </w:rPr>
        <w:t xml:space="preserve"> </w:t>
      </w:r>
    </w:p>
    <w:p w14:paraId="752E627C" w14:textId="04CB0767" w:rsidR="009C0A6A" w:rsidRPr="00E72828" w:rsidRDefault="00C061EC" w:rsidP="00302B2A">
      <w:pPr>
        <w:spacing w:line="360" w:lineRule="auto"/>
        <w:jc w:val="both"/>
        <w:rPr>
          <w:rFonts w:asciiTheme="minorHAnsi" w:hAnsiTheme="minorHAnsi" w:cs="Arial"/>
          <w:sz w:val="6"/>
          <w:szCs w:val="6"/>
          <w:lang w:eastAsia="en-US"/>
        </w:rPr>
      </w:pPr>
      <w:r w:rsidRPr="00E72828">
        <w:rPr>
          <w:rFonts w:asciiTheme="minorHAnsi" w:hAnsiTheme="minorHAnsi" w:cs="Arial"/>
          <w:sz w:val="24"/>
          <w:szCs w:val="24"/>
          <w:lang w:eastAsia="en-US"/>
        </w:rPr>
        <w:t>Τους ενημερώνουμε,</w:t>
      </w:r>
      <w:r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 </w:t>
      </w:r>
      <w:r w:rsidRPr="00E72828">
        <w:rPr>
          <w:rFonts w:asciiTheme="minorHAnsi" w:hAnsiTheme="minorHAnsi" w:cs="Arial"/>
          <w:sz w:val="24"/>
          <w:szCs w:val="24"/>
          <w:lang w:eastAsia="en-US"/>
        </w:rPr>
        <w:t>λοιπόν</w:t>
      </w:r>
      <w:r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 (επειδή </w:t>
      </w:r>
      <w:r w:rsidR="00AA63A2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οι </w:t>
      </w:r>
      <w:r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περισσότεροι εκτός από ανεπαρκείς, είναι και ανιστόρητοι), πως αυτό το </w:t>
      </w:r>
      <w:r w:rsidR="00DD084E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«</w:t>
      </w:r>
      <w:r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παραμύθι</w:t>
      </w:r>
      <w:r w:rsidR="00DD084E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» </w:t>
      </w:r>
      <w:r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στο τέλος έχει και «δράκο» </w:t>
      </w:r>
      <w:r w:rsidRPr="00E72828">
        <w:rPr>
          <w:rFonts w:asciiTheme="minorHAnsi" w:hAnsiTheme="minorHAnsi" w:cs="Arial"/>
          <w:sz w:val="24"/>
          <w:szCs w:val="24"/>
          <w:lang w:eastAsia="en-US"/>
        </w:rPr>
        <w:t>και καλό θα ήταν να διαβάσουν τη</w:t>
      </w:r>
      <w:r w:rsidR="00AA63A2" w:rsidRPr="00E72828">
        <w:rPr>
          <w:rFonts w:asciiTheme="minorHAnsi" w:hAnsiTheme="minorHAnsi" w:cs="Arial"/>
          <w:sz w:val="24"/>
          <w:szCs w:val="24"/>
          <w:lang w:eastAsia="en-US"/>
        </w:rPr>
        <w:t xml:space="preserve">ν </w:t>
      </w:r>
      <w:r w:rsidRPr="00E72828">
        <w:rPr>
          <w:rFonts w:asciiTheme="minorHAnsi" w:hAnsiTheme="minorHAnsi" w:cs="Arial"/>
          <w:sz w:val="24"/>
          <w:szCs w:val="24"/>
          <w:lang w:eastAsia="en-US"/>
        </w:rPr>
        <w:t>ιστορία του συνδικαλισμού στο χώρο μας</w:t>
      </w:r>
      <w:r w:rsidR="00DD084E" w:rsidRPr="00E72828">
        <w:rPr>
          <w:rFonts w:asciiTheme="minorHAnsi" w:hAnsiTheme="minorHAnsi" w:cs="Arial"/>
          <w:sz w:val="24"/>
          <w:szCs w:val="24"/>
          <w:lang w:eastAsia="en-US"/>
        </w:rPr>
        <w:t>,</w:t>
      </w:r>
      <w:r w:rsidRPr="00E72828">
        <w:rPr>
          <w:rFonts w:asciiTheme="minorHAnsi" w:hAnsiTheme="minorHAnsi" w:cs="Arial"/>
          <w:sz w:val="24"/>
          <w:szCs w:val="24"/>
          <w:lang w:eastAsia="en-US"/>
        </w:rPr>
        <w:t xml:space="preserve"> τα τελευταία 25 χρόνια</w:t>
      </w:r>
      <w:r w:rsidR="00DD084E" w:rsidRPr="00E72828">
        <w:rPr>
          <w:rFonts w:asciiTheme="minorHAnsi" w:hAnsiTheme="minorHAnsi" w:cs="Arial"/>
          <w:sz w:val="24"/>
          <w:szCs w:val="24"/>
          <w:lang w:eastAsia="en-US"/>
        </w:rPr>
        <w:t>,</w:t>
      </w:r>
      <w:r w:rsidRPr="00E72828">
        <w:rPr>
          <w:rFonts w:asciiTheme="minorHAnsi" w:hAnsiTheme="minorHAnsi" w:cs="Arial"/>
          <w:sz w:val="24"/>
          <w:szCs w:val="24"/>
          <w:lang w:eastAsia="en-US"/>
        </w:rPr>
        <w:t xml:space="preserve"> </w:t>
      </w:r>
      <w:r w:rsidR="00AA63A2" w:rsidRPr="00E72828">
        <w:rPr>
          <w:rFonts w:asciiTheme="minorHAnsi" w:hAnsiTheme="minorHAnsi" w:cs="Arial"/>
          <w:sz w:val="24"/>
          <w:szCs w:val="24"/>
          <w:lang w:eastAsia="en-US"/>
        </w:rPr>
        <w:t xml:space="preserve">μήπως και </w:t>
      </w:r>
      <w:r w:rsidR="00065F8E" w:rsidRPr="00E72828">
        <w:rPr>
          <w:rFonts w:asciiTheme="minorHAnsi" w:hAnsiTheme="minorHAnsi" w:cs="Arial"/>
          <w:sz w:val="24"/>
          <w:szCs w:val="24"/>
          <w:lang w:eastAsia="en-US"/>
        </w:rPr>
        <w:t xml:space="preserve">καταλάβουν </w:t>
      </w:r>
      <w:r w:rsidRPr="00E72828">
        <w:rPr>
          <w:rFonts w:asciiTheme="minorHAnsi" w:hAnsiTheme="minorHAnsi" w:cs="Arial"/>
          <w:sz w:val="24"/>
          <w:szCs w:val="24"/>
          <w:lang w:eastAsia="en-US"/>
        </w:rPr>
        <w:t>με ποια μ</w:t>
      </w:r>
      <w:r w:rsidR="00F80243" w:rsidRPr="00E72828">
        <w:rPr>
          <w:rFonts w:asciiTheme="minorHAnsi" w:hAnsiTheme="minorHAnsi" w:cs="Arial"/>
          <w:sz w:val="24"/>
          <w:szCs w:val="24"/>
          <w:lang w:eastAsia="en-US"/>
        </w:rPr>
        <w:t>έθοδο</w:t>
      </w:r>
      <w:r w:rsidRPr="00E72828">
        <w:rPr>
          <w:rFonts w:asciiTheme="minorHAnsi" w:hAnsiTheme="minorHAnsi" w:cs="Arial"/>
          <w:sz w:val="24"/>
          <w:szCs w:val="24"/>
          <w:lang w:eastAsia="en-US"/>
        </w:rPr>
        <w:t xml:space="preserve"> </w:t>
      </w:r>
      <w:r w:rsidR="00F80243" w:rsidRPr="00E72828">
        <w:rPr>
          <w:rFonts w:asciiTheme="minorHAnsi" w:hAnsiTheme="minorHAnsi" w:cs="Arial"/>
          <w:sz w:val="24"/>
          <w:szCs w:val="24"/>
          <w:lang w:eastAsia="en-US"/>
        </w:rPr>
        <w:t>χάθηκαν σημαντικές κατακτήσεις των εργαζομένων</w:t>
      </w:r>
      <w:r w:rsidR="00065F8E" w:rsidRPr="00E72828">
        <w:rPr>
          <w:rFonts w:asciiTheme="minorHAnsi" w:hAnsiTheme="minorHAnsi" w:cs="Arial"/>
          <w:sz w:val="24"/>
          <w:szCs w:val="24"/>
          <w:lang w:eastAsia="en-US"/>
        </w:rPr>
        <w:t xml:space="preserve"> (πχ Συνεταιρισμός)</w:t>
      </w:r>
      <w:r w:rsidR="00F80243" w:rsidRPr="00E72828">
        <w:rPr>
          <w:rFonts w:asciiTheme="minorHAnsi" w:hAnsiTheme="minorHAnsi" w:cs="Arial"/>
          <w:sz w:val="24"/>
          <w:szCs w:val="24"/>
          <w:lang w:eastAsia="en-US"/>
        </w:rPr>
        <w:t>.</w:t>
      </w:r>
      <w:r w:rsidRPr="00E72828">
        <w:rPr>
          <w:rFonts w:asciiTheme="minorHAnsi" w:hAnsiTheme="minorHAnsi" w:cs="Arial"/>
          <w:sz w:val="24"/>
          <w:szCs w:val="24"/>
          <w:lang w:eastAsia="en-US"/>
        </w:rPr>
        <w:t xml:space="preserve">    </w:t>
      </w:r>
      <w:r w:rsidR="006B1BA1" w:rsidRPr="00E72828">
        <w:rPr>
          <w:rFonts w:asciiTheme="minorHAnsi" w:hAnsiTheme="minorHAnsi" w:cs="Arial"/>
          <w:sz w:val="24"/>
          <w:szCs w:val="24"/>
          <w:lang w:eastAsia="en-US"/>
        </w:rPr>
        <w:t xml:space="preserve">  </w:t>
      </w:r>
      <w:r w:rsidR="00A51400" w:rsidRPr="00E72828">
        <w:rPr>
          <w:rFonts w:asciiTheme="minorHAnsi" w:hAnsiTheme="minorHAnsi" w:cs="Arial"/>
          <w:sz w:val="24"/>
          <w:szCs w:val="24"/>
          <w:lang w:eastAsia="en-US"/>
        </w:rPr>
        <w:t xml:space="preserve">  </w:t>
      </w:r>
    </w:p>
    <w:p w14:paraId="5E08769D" w14:textId="6E404004" w:rsidR="00E3570D" w:rsidRPr="00E72828" w:rsidRDefault="00AA63A2" w:rsidP="00302B2A">
      <w:pPr>
        <w:spacing w:line="360" w:lineRule="auto"/>
        <w:jc w:val="both"/>
        <w:rPr>
          <w:rFonts w:asciiTheme="minorHAnsi" w:hAnsiTheme="minorHAnsi" w:cs="Arial"/>
          <w:b/>
          <w:bCs/>
          <w:sz w:val="6"/>
          <w:szCs w:val="6"/>
          <w:lang w:eastAsia="en-US"/>
        </w:rPr>
      </w:pPr>
      <w:r w:rsidRPr="00E72828">
        <w:rPr>
          <w:rFonts w:asciiTheme="minorHAnsi" w:hAnsiTheme="minorHAnsi" w:cs="Arial"/>
          <w:sz w:val="24"/>
          <w:szCs w:val="24"/>
          <w:lang w:eastAsia="en-US"/>
        </w:rPr>
        <w:t>Αλλά, ε</w:t>
      </w:r>
      <w:r w:rsidR="004A2923" w:rsidRPr="00E72828">
        <w:rPr>
          <w:rFonts w:asciiTheme="minorHAnsi" w:hAnsiTheme="minorHAnsi" w:cs="Arial"/>
          <w:sz w:val="24"/>
          <w:szCs w:val="24"/>
          <w:lang w:eastAsia="en-US"/>
        </w:rPr>
        <w:t>ίναι πλέον φανερό</w:t>
      </w:r>
      <w:r w:rsidR="000A1DAE" w:rsidRPr="00E72828">
        <w:rPr>
          <w:rFonts w:asciiTheme="minorHAnsi" w:hAnsiTheme="minorHAnsi" w:cs="Arial"/>
          <w:sz w:val="24"/>
          <w:szCs w:val="24"/>
          <w:lang w:eastAsia="en-US"/>
        </w:rPr>
        <w:t>,</w:t>
      </w:r>
      <w:r w:rsidR="004A2923" w:rsidRPr="00E72828">
        <w:rPr>
          <w:rFonts w:asciiTheme="minorHAnsi" w:hAnsiTheme="minorHAnsi" w:cs="Arial"/>
          <w:sz w:val="24"/>
          <w:szCs w:val="24"/>
          <w:lang w:eastAsia="en-US"/>
        </w:rPr>
        <w:t xml:space="preserve"> ότι </w:t>
      </w:r>
      <w:r w:rsidR="004A2923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το μόνο μέλημα του Προεδρείου είναι </w:t>
      </w:r>
      <w:r w:rsidR="009B295F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η </w:t>
      </w:r>
      <w:r w:rsidR="004A2923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εξεύρεση τρόπων</w:t>
      </w:r>
      <w:r w:rsidR="009B295F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 </w:t>
      </w:r>
      <w:r w:rsidR="006F2727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για </w:t>
      </w:r>
      <w:r w:rsidR="004A2923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να επιμηκύνε</w:t>
      </w:r>
      <w:r w:rsidR="009B295F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ι </w:t>
      </w:r>
      <w:r w:rsidR="004A2923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τη θητεία του, </w:t>
      </w:r>
      <w:r w:rsidR="00E3570D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τόσο </w:t>
      </w:r>
      <w:r w:rsidR="004A2923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σε βάρος των δημοκρατικών θεσμών και των συμφερόντων των ασφαλισμένων του, όσο και σε βάρος της ίδιας της βιωσιμότητας του Οργανισμού.</w:t>
      </w:r>
      <w:r w:rsidR="004C3F6F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 </w:t>
      </w:r>
    </w:p>
    <w:p w14:paraId="0D092994" w14:textId="77777777" w:rsidR="00905AC1" w:rsidRPr="00E72828" w:rsidRDefault="00905AC1" w:rsidP="00302B2A">
      <w:pPr>
        <w:spacing w:line="360" w:lineRule="auto"/>
        <w:jc w:val="both"/>
        <w:rPr>
          <w:rFonts w:asciiTheme="minorHAnsi" w:hAnsiTheme="minorHAnsi" w:cs="Arial"/>
          <w:b/>
          <w:bCs/>
          <w:sz w:val="6"/>
          <w:szCs w:val="6"/>
          <w:lang w:eastAsia="en-US"/>
        </w:rPr>
      </w:pPr>
    </w:p>
    <w:p w14:paraId="6F217BBB" w14:textId="31E4D08E" w:rsidR="003320D1" w:rsidRPr="00E72828" w:rsidRDefault="006F2727" w:rsidP="003320D1">
      <w:pPr>
        <w:spacing w:line="360" w:lineRule="auto"/>
        <w:jc w:val="both"/>
        <w:rPr>
          <w:rFonts w:asciiTheme="minorHAnsi" w:hAnsiTheme="minorHAnsi" w:cs="Arial"/>
          <w:b/>
          <w:bCs/>
          <w:sz w:val="24"/>
          <w:szCs w:val="24"/>
          <w:lang w:eastAsia="en-US"/>
        </w:rPr>
      </w:pPr>
      <w:r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Πώς αλλιώς να εξηγήσουμε μια σειρά σκόπιμων μεθοδεύσεων</w:t>
      </w:r>
      <w:r w:rsidR="00720152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,</w:t>
      </w:r>
      <w:r w:rsidRPr="00E72828">
        <w:rPr>
          <w:rFonts w:asciiTheme="minorHAnsi" w:hAnsiTheme="minorHAnsi" w:cs="Arial"/>
          <w:sz w:val="24"/>
          <w:szCs w:val="24"/>
          <w:lang w:eastAsia="en-US"/>
        </w:rPr>
        <w:t xml:space="preserve"> </w:t>
      </w:r>
      <w:r w:rsidR="00720152" w:rsidRPr="00E72828">
        <w:rPr>
          <w:rFonts w:asciiTheme="minorHAnsi" w:hAnsiTheme="minorHAnsi" w:cs="Arial"/>
          <w:sz w:val="24"/>
          <w:szCs w:val="24"/>
          <w:lang w:eastAsia="en-US"/>
        </w:rPr>
        <w:t>από τον Μάιο του 2020</w:t>
      </w:r>
      <w:r w:rsidR="00065F8E" w:rsidRPr="00E72828">
        <w:rPr>
          <w:rFonts w:asciiTheme="minorHAnsi" w:hAnsiTheme="minorHAnsi" w:cs="Arial"/>
          <w:sz w:val="24"/>
          <w:szCs w:val="24"/>
          <w:lang w:eastAsia="en-US"/>
        </w:rPr>
        <w:t>,</w:t>
      </w:r>
      <w:r w:rsidR="00720152" w:rsidRPr="00E72828">
        <w:rPr>
          <w:rFonts w:asciiTheme="minorHAnsi" w:hAnsiTheme="minorHAnsi" w:cs="Arial"/>
          <w:sz w:val="24"/>
          <w:szCs w:val="24"/>
          <w:lang w:eastAsia="en-US"/>
        </w:rPr>
        <w:t xml:space="preserve"> μέχρι και σήμερα, </w:t>
      </w:r>
      <w:r w:rsidR="00720152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μέσω των οποίων προσπαθούν</w:t>
      </w:r>
      <w:r w:rsidR="00AA63A2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,</w:t>
      </w:r>
      <w:r w:rsidR="00720152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 </w:t>
      </w:r>
      <w:r w:rsidR="00CD7996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με κάθε τρόπο</w:t>
      </w:r>
      <w:r w:rsidR="00AA63A2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,</w:t>
      </w:r>
      <w:r w:rsidR="00CD7996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 </w:t>
      </w:r>
      <w:r w:rsidR="00720152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να εκμεταλλευτούν την υγειονομική κρίση</w:t>
      </w:r>
      <w:r w:rsidR="004C3F6F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, ώστε να </w:t>
      </w:r>
      <w:r w:rsidR="00720152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μην πραγματοποιήσουν εκλογές, όπως έχουν δημοκρατική</w:t>
      </w:r>
      <w:r w:rsidR="00CD7996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, ηθική</w:t>
      </w:r>
      <w:r w:rsidR="00720152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 και καταστατική υποχρέωση. </w:t>
      </w:r>
    </w:p>
    <w:p w14:paraId="346639EB" w14:textId="3F6729CA" w:rsidR="00CD7996" w:rsidRPr="00E72828" w:rsidRDefault="003320D1" w:rsidP="003320D1">
      <w:pPr>
        <w:spacing w:line="360" w:lineRule="auto"/>
        <w:jc w:val="both"/>
        <w:rPr>
          <w:rFonts w:asciiTheme="minorHAnsi" w:hAnsiTheme="minorHAnsi" w:cs="Arial"/>
          <w:sz w:val="6"/>
          <w:szCs w:val="6"/>
        </w:rPr>
      </w:pPr>
      <w:r w:rsidRPr="00E72828">
        <w:rPr>
          <w:rFonts w:asciiTheme="minorHAnsi" w:hAnsiTheme="minorHAnsi" w:cs="Arial"/>
          <w:sz w:val="24"/>
          <w:szCs w:val="24"/>
        </w:rPr>
        <w:t>Ειδικότερα</w:t>
      </w:r>
      <w:r w:rsidR="00CD7996" w:rsidRPr="00E72828">
        <w:rPr>
          <w:rFonts w:asciiTheme="minorHAnsi" w:hAnsiTheme="minorHAnsi" w:cs="Arial"/>
          <w:sz w:val="24"/>
          <w:szCs w:val="24"/>
        </w:rPr>
        <w:t>,</w:t>
      </w:r>
      <w:r w:rsidRPr="00E72828">
        <w:rPr>
          <w:rFonts w:asciiTheme="minorHAnsi" w:hAnsiTheme="minorHAnsi" w:cs="Arial"/>
          <w:sz w:val="24"/>
          <w:szCs w:val="24"/>
        </w:rPr>
        <w:t xml:space="preserve"> όταν η Πολιτεία, όλο αυτό το χρονικό διάστημα, με συνεχείς νομοθετικές παρεμβάσεις, </w:t>
      </w:r>
      <w:r w:rsidRPr="00E72828">
        <w:rPr>
          <w:rFonts w:asciiTheme="minorHAnsi" w:hAnsiTheme="minorHAnsi" w:cs="Arial"/>
          <w:b/>
          <w:bCs/>
          <w:sz w:val="24"/>
          <w:szCs w:val="24"/>
        </w:rPr>
        <w:t>έδωσε τη δυνατότητα σε Οργανισμούς και Σωματεία να πραγματοποιούν Εκλογικές Διαδικασίες και Γενικές Συνελεύσει</w:t>
      </w:r>
      <w:r w:rsidR="00AA63A2" w:rsidRPr="00E72828">
        <w:rPr>
          <w:rFonts w:asciiTheme="minorHAnsi" w:hAnsiTheme="minorHAnsi" w:cs="Arial"/>
          <w:b/>
          <w:bCs/>
          <w:sz w:val="24"/>
          <w:szCs w:val="24"/>
        </w:rPr>
        <w:t>ς</w:t>
      </w:r>
      <w:r w:rsidRPr="00E72828">
        <w:rPr>
          <w:rFonts w:asciiTheme="minorHAnsi" w:hAnsiTheme="minorHAnsi" w:cs="Arial"/>
          <w:sz w:val="24"/>
          <w:szCs w:val="24"/>
        </w:rPr>
        <w:t xml:space="preserve"> με τη χρήση,</w:t>
      </w:r>
      <w:r w:rsidR="00CD7996" w:rsidRPr="00E72828">
        <w:rPr>
          <w:rFonts w:asciiTheme="minorHAnsi" w:hAnsiTheme="minorHAnsi" w:cs="Arial"/>
          <w:sz w:val="24"/>
          <w:szCs w:val="24"/>
        </w:rPr>
        <w:t xml:space="preserve"> </w:t>
      </w:r>
      <w:r w:rsidRPr="00E72828">
        <w:rPr>
          <w:rFonts w:asciiTheme="minorHAnsi" w:hAnsiTheme="minorHAnsi" w:cs="Arial"/>
          <w:sz w:val="24"/>
          <w:szCs w:val="24"/>
        </w:rPr>
        <w:t>εξ αποστάσεως, συγχρόνων</w:t>
      </w:r>
      <w:r w:rsidR="00CD7996" w:rsidRPr="00E72828">
        <w:rPr>
          <w:rFonts w:asciiTheme="minorHAnsi" w:hAnsiTheme="minorHAnsi" w:cs="Arial"/>
          <w:sz w:val="24"/>
          <w:szCs w:val="24"/>
        </w:rPr>
        <w:t xml:space="preserve"> ψηφιακών</w:t>
      </w:r>
      <w:r w:rsidRPr="00E72828">
        <w:rPr>
          <w:rFonts w:asciiTheme="minorHAnsi" w:hAnsiTheme="minorHAnsi" w:cs="Arial"/>
          <w:sz w:val="24"/>
          <w:szCs w:val="24"/>
        </w:rPr>
        <w:t xml:space="preserve"> οπτικοακουστικών μέσων (τηλεδιασκέψεων).</w:t>
      </w:r>
    </w:p>
    <w:p w14:paraId="18D5F419" w14:textId="614EA094" w:rsidR="009B1C97" w:rsidRPr="00E72828" w:rsidRDefault="003320D1" w:rsidP="003320D1">
      <w:pPr>
        <w:spacing w:line="360" w:lineRule="auto"/>
        <w:jc w:val="both"/>
        <w:rPr>
          <w:rFonts w:asciiTheme="minorHAnsi" w:hAnsiTheme="minorHAnsi" w:cs="Arial"/>
          <w:sz w:val="6"/>
          <w:szCs w:val="6"/>
        </w:rPr>
      </w:pPr>
      <w:r w:rsidRPr="00E72828">
        <w:rPr>
          <w:rFonts w:asciiTheme="minorHAnsi" w:hAnsiTheme="minorHAnsi" w:cs="Arial"/>
          <w:b/>
          <w:bCs/>
          <w:sz w:val="24"/>
          <w:szCs w:val="24"/>
        </w:rPr>
        <w:t>Η ίδια η Τράπεζα, όπως και</w:t>
      </w:r>
      <w:r w:rsidR="00BD4BCF" w:rsidRPr="00E72828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E72828">
        <w:rPr>
          <w:rFonts w:asciiTheme="minorHAnsi" w:hAnsiTheme="minorHAnsi" w:cs="Arial"/>
          <w:b/>
          <w:bCs/>
          <w:sz w:val="24"/>
          <w:szCs w:val="24"/>
        </w:rPr>
        <w:t>άλλοι Οργανισμοί, έχουν κάνει</w:t>
      </w:r>
      <w:r w:rsidR="009B1C97" w:rsidRPr="00E72828">
        <w:rPr>
          <w:rFonts w:asciiTheme="minorHAnsi" w:hAnsiTheme="minorHAnsi" w:cs="Arial"/>
          <w:b/>
          <w:bCs/>
          <w:sz w:val="24"/>
          <w:szCs w:val="24"/>
        </w:rPr>
        <w:t>,</w:t>
      </w:r>
      <w:r w:rsidR="006B1BA1" w:rsidRPr="00E72828">
        <w:rPr>
          <w:rFonts w:asciiTheme="minorHAnsi" w:hAnsiTheme="minorHAnsi" w:cs="Arial"/>
          <w:b/>
          <w:bCs/>
          <w:sz w:val="24"/>
          <w:szCs w:val="24"/>
        </w:rPr>
        <w:t xml:space="preserve"> πολλές φορές</w:t>
      </w:r>
      <w:r w:rsidR="009B1C97" w:rsidRPr="00E72828">
        <w:rPr>
          <w:rFonts w:asciiTheme="minorHAnsi" w:hAnsiTheme="minorHAnsi" w:cs="Arial"/>
          <w:b/>
          <w:bCs/>
          <w:sz w:val="24"/>
          <w:szCs w:val="24"/>
        </w:rPr>
        <w:t>,</w:t>
      </w:r>
      <w:r w:rsidRPr="00E72828">
        <w:rPr>
          <w:rFonts w:asciiTheme="minorHAnsi" w:hAnsiTheme="minorHAnsi" w:cs="Arial"/>
          <w:b/>
          <w:bCs/>
          <w:sz w:val="24"/>
          <w:szCs w:val="24"/>
        </w:rPr>
        <w:t xml:space="preserve"> χρήση </w:t>
      </w:r>
      <w:r w:rsidR="00CD7996" w:rsidRPr="00E72828">
        <w:rPr>
          <w:rFonts w:asciiTheme="minorHAnsi" w:hAnsiTheme="minorHAnsi" w:cs="Arial"/>
          <w:b/>
          <w:bCs/>
          <w:sz w:val="24"/>
          <w:szCs w:val="24"/>
        </w:rPr>
        <w:t>α</w:t>
      </w:r>
      <w:r w:rsidRPr="00E72828">
        <w:rPr>
          <w:rFonts w:asciiTheme="minorHAnsi" w:hAnsiTheme="minorHAnsi" w:cs="Arial"/>
          <w:b/>
          <w:bCs/>
          <w:sz w:val="24"/>
          <w:szCs w:val="24"/>
        </w:rPr>
        <w:t>υτής της δυνατότητας</w:t>
      </w:r>
      <w:r w:rsidRPr="00E72828">
        <w:rPr>
          <w:rFonts w:asciiTheme="minorHAnsi" w:hAnsiTheme="minorHAnsi" w:cs="Arial"/>
          <w:sz w:val="24"/>
          <w:szCs w:val="24"/>
        </w:rPr>
        <w:t xml:space="preserve">, </w:t>
      </w:r>
      <w:r w:rsidR="00CD7996" w:rsidRPr="00E72828">
        <w:rPr>
          <w:rFonts w:asciiTheme="minorHAnsi" w:hAnsiTheme="minorHAnsi" w:cs="Arial"/>
          <w:sz w:val="24"/>
          <w:szCs w:val="24"/>
        </w:rPr>
        <w:t xml:space="preserve">όλο αυτό το </w:t>
      </w:r>
      <w:r w:rsidR="00BD4BCF" w:rsidRPr="00E72828">
        <w:rPr>
          <w:rFonts w:asciiTheme="minorHAnsi" w:hAnsiTheme="minorHAnsi" w:cs="Arial"/>
          <w:sz w:val="24"/>
          <w:szCs w:val="24"/>
        </w:rPr>
        <w:t xml:space="preserve">χρονικό </w:t>
      </w:r>
      <w:r w:rsidR="00CD7996" w:rsidRPr="00E72828">
        <w:rPr>
          <w:rFonts w:asciiTheme="minorHAnsi" w:hAnsiTheme="minorHAnsi" w:cs="Arial"/>
          <w:sz w:val="24"/>
          <w:szCs w:val="24"/>
        </w:rPr>
        <w:t>διάστημα</w:t>
      </w:r>
      <w:r w:rsidR="00AA63A2" w:rsidRPr="00E72828">
        <w:rPr>
          <w:rFonts w:asciiTheme="minorHAnsi" w:hAnsiTheme="minorHAnsi" w:cs="Arial"/>
          <w:sz w:val="24"/>
          <w:szCs w:val="24"/>
        </w:rPr>
        <w:t xml:space="preserve"> </w:t>
      </w:r>
      <w:r w:rsidR="00BD4BCF" w:rsidRPr="00E72828">
        <w:rPr>
          <w:rFonts w:asciiTheme="minorHAnsi" w:hAnsiTheme="minorHAnsi" w:cs="Arial"/>
          <w:sz w:val="24"/>
          <w:szCs w:val="24"/>
        </w:rPr>
        <w:t xml:space="preserve">της υγειονομικής κρίσης, </w:t>
      </w:r>
      <w:r w:rsidR="00AA63A2" w:rsidRPr="00E72828">
        <w:rPr>
          <w:rFonts w:asciiTheme="minorHAnsi" w:hAnsiTheme="minorHAnsi" w:cs="Arial"/>
          <w:sz w:val="24"/>
          <w:szCs w:val="24"/>
        </w:rPr>
        <w:t xml:space="preserve">πραγματοποιώντας </w:t>
      </w:r>
      <w:r w:rsidR="00BD4BCF" w:rsidRPr="00E72828">
        <w:rPr>
          <w:rFonts w:asciiTheme="minorHAnsi" w:hAnsiTheme="minorHAnsi" w:cs="Arial"/>
          <w:sz w:val="24"/>
          <w:szCs w:val="24"/>
        </w:rPr>
        <w:t xml:space="preserve">μάλιστα </w:t>
      </w:r>
      <w:r w:rsidR="00AA63A2" w:rsidRPr="00E72828">
        <w:rPr>
          <w:rFonts w:asciiTheme="minorHAnsi" w:hAnsiTheme="minorHAnsi" w:cs="Arial"/>
          <w:sz w:val="24"/>
          <w:szCs w:val="24"/>
        </w:rPr>
        <w:t xml:space="preserve">και </w:t>
      </w:r>
      <w:r w:rsidR="009B1C97" w:rsidRPr="00E72828">
        <w:rPr>
          <w:rFonts w:asciiTheme="minorHAnsi" w:hAnsiTheme="minorHAnsi" w:cs="Arial"/>
          <w:sz w:val="24"/>
          <w:szCs w:val="24"/>
        </w:rPr>
        <w:t xml:space="preserve">κρίσιμες </w:t>
      </w:r>
      <w:r w:rsidR="00AA63A2" w:rsidRPr="00E72828">
        <w:rPr>
          <w:rFonts w:asciiTheme="minorHAnsi" w:hAnsiTheme="minorHAnsi" w:cs="Arial"/>
          <w:sz w:val="24"/>
          <w:szCs w:val="24"/>
        </w:rPr>
        <w:t>ψηφοφορίες</w:t>
      </w:r>
      <w:r w:rsidR="00CD7996" w:rsidRPr="00E72828">
        <w:rPr>
          <w:rFonts w:asciiTheme="minorHAnsi" w:hAnsiTheme="minorHAnsi" w:cs="Arial"/>
          <w:sz w:val="24"/>
          <w:szCs w:val="24"/>
        </w:rPr>
        <w:t>.</w:t>
      </w:r>
    </w:p>
    <w:p w14:paraId="055C3CE2" w14:textId="356C5A6E" w:rsidR="003320D1" w:rsidRPr="00E72828" w:rsidRDefault="006B1BA1" w:rsidP="003320D1">
      <w:pPr>
        <w:spacing w:line="360" w:lineRule="auto"/>
        <w:jc w:val="both"/>
        <w:rPr>
          <w:rFonts w:asciiTheme="minorHAnsi" w:hAnsiTheme="minorHAnsi" w:cs="Arial"/>
          <w:sz w:val="6"/>
          <w:szCs w:val="6"/>
        </w:rPr>
      </w:pPr>
      <w:r w:rsidRPr="00E72828">
        <w:rPr>
          <w:rFonts w:asciiTheme="minorHAnsi" w:hAnsiTheme="minorHAnsi" w:cs="Arial"/>
          <w:sz w:val="24"/>
          <w:szCs w:val="24"/>
        </w:rPr>
        <w:t xml:space="preserve"> </w:t>
      </w:r>
    </w:p>
    <w:p w14:paraId="7CA8DF0A" w14:textId="3772ABBB" w:rsidR="009B1C97" w:rsidRPr="00E72828" w:rsidRDefault="003320D1" w:rsidP="00302B2A">
      <w:pPr>
        <w:spacing w:line="360" w:lineRule="auto"/>
        <w:jc w:val="both"/>
        <w:rPr>
          <w:rFonts w:asciiTheme="minorHAnsi" w:hAnsiTheme="minorHAnsi" w:cs="Arial"/>
          <w:b/>
          <w:bCs/>
          <w:sz w:val="6"/>
          <w:szCs w:val="6"/>
        </w:rPr>
      </w:pPr>
      <w:r w:rsidRPr="00E72828">
        <w:rPr>
          <w:rFonts w:asciiTheme="minorHAnsi" w:hAnsiTheme="minorHAnsi" w:cs="Arial"/>
          <w:b/>
          <w:bCs/>
          <w:sz w:val="24"/>
          <w:szCs w:val="24"/>
        </w:rPr>
        <w:t xml:space="preserve">Το Προεδρείο του ΤΥΠΕΤ </w:t>
      </w:r>
      <w:r w:rsidR="006B1BA1" w:rsidRPr="00E72828">
        <w:rPr>
          <w:rFonts w:asciiTheme="minorHAnsi" w:hAnsiTheme="minorHAnsi" w:cs="Arial"/>
          <w:b/>
          <w:bCs/>
          <w:sz w:val="24"/>
          <w:szCs w:val="24"/>
        </w:rPr>
        <w:t>ΔΕΝ ΜΠΟΡΟΥΣΕ</w:t>
      </w:r>
      <w:r w:rsidR="00CD7996" w:rsidRPr="00E72828">
        <w:rPr>
          <w:rFonts w:asciiTheme="minorHAnsi" w:hAnsiTheme="minorHAnsi" w:cs="Arial"/>
          <w:b/>
          <w:bCs/>
          <w:sz w:val="24"/>
          <w:szCs w:val="24"/>
        </w:rPr>
        <w:t xml:space="preserve"> ή ΔΕΝ ΗΘΕΛΕ</w:t>
      </w:r>
      <w:r w:rsidRPr="00E72828">
        <w:rPr>
          <w:rFonts w:asciiTheme="minorHAnsi" w:hAnsiTheme="minorHAnsi" w:cs="Arial"/>
          <w:b/>
          <w:bCs/>
          <w:sz w:val="24"/>
          <w:szCs w:val="24"/>
        </w:rPr>
        <w:t>?</w:t>
      </w:r>
    </w:p>
    <w:p w14:paraId="3D4198C8" w14:textId="7581714D" w:rsidR="00AA63A2" w:rsidRPr="00E72828" w:rsidRDefault="00AA63A2" w:rsidP="00302B2A">
      <w:pPr>
        <w:spacing w:line="360" w:lineRule="auto"/>
        <w:jc w:val="both"/>
        <w:rPr>
          <w:rFonts w:asciiTheme="minorHAnsi" w:hAnsiTheme="minorHAnsi" w:cs="Arial"/>
          <w:b/>
          <w:bCs/>
          <w:sz w:val="6"/>
          <w:szCs w:val="6"/>
        </w:rPr>
      </w:pPr>
      <w:r w:rsidRPr="00E72828">
        <w:rPr>
          <w:rFonts w:asciiTheme="minorHAnsi" w:hAnsiTheme="minorHAnsi" w:cs="Arial"/>
          <w:b/>
          <w:bCs/>
          <w:sz w:val="24"/>
          <w:szCs w:val="24"/>
        </w:rPr>
        <w:t xml:space="preserve">Η απάντηση είναι μια: ΔΕΝ ΗΘΕΛΕ </w:t>
      </w:r>
      <w:r w:rsidR="009B1C97" w:rsidRPr="00E72828">
        <w:rPr>
          <w:rFonts w:asciiTheme="minorHAnsi" w:hAnsiTheme="minorHAnsi" w:cs="Arial"/>
          <w:b/>
          <w:bCs/>
          <w:sz w:val="24"/>
          <w:szCs w:val="24"/>
        </w:rPr>
        <w:t>(και</w:t>
      </w:r>
      <w:r w:rsidRPr="00E72828">
        <w:rPr>
          <w:rFonts w:asciiTheme="minorHAnsi" w:hAnsiTheme="minorHAnsi" w:cs="Arial"/>
          <w:b/>
          <w:bCs/>
          <w:sz w:val="24"/>
          <w:szCs w:val="24"/>
        </w:rPr>
        <w:t xml:space="preserve"> ΔΕΝ ΘΕΛΕΙ</w:t>
      </w:r>
      <w:r w:rsidR="009B1C97" w:rsidRPr="00E72828">
        <w:rPr>
          <w:rFonts w:asciiTheme="minorHAnsi" w:hAnsiTheme="minorHAnsi" w:cs="Arial"/>
          <w:b/>
          <w:bCs/>
          <w:sz w:val="24"/>
          <w:szCs w:val="24"/>
        </w:rPr>
        <w:t>)</w:t>
      </w:r>
      <w:r w:rsidRPr="00E72828">
        <w:rPr>
          <w:rFonts w:asciiTheme="minorHAnsi" w:hAnsiTheme="minorHAnsi" w:cs="Arial"/>
          <w:b/>
          <w:bCs/>
          <w:sz w:val="24"/>
          <w:szCs w:val="24"/>
        </w:rPr>
        <w:t xml:space="preserve">. </w:t>
      </w:r>
    </w:p>
    <w:p w14:paraId="01E47BC1" w14:textId="77777777" w:rsidR="009B1C97" w:rsidRPr="00E72828" w:rsidRDefault="009B1C97" w:rsidP="00302B2A">
      <w:pPr>
        <w:spacing w:line="360" w:lineRule="auto"/>
        <w:jc w:val="both"/>
        <w:rPr>
          <w:rFonts w:asciiTheme="minorHAnsi" w:hAnsiTheme="minorHAnsi" w:cs="Arial"/>
          <w:b/>
          <w:bCs/>
          <w:sz w:val="6"/>
          <w:szCs w:val="6"/>
        </w:rPr>
      </w:pPr>
    </w:p>
    <w:p w14:paraId="3A0C92FE" w14:textId="1CB1D2B4" w:rsidR="009B1C97" w:rsidRPr="00E72828" w:rsidRDefault="00AA63A2" w:rsidP="00302B2A">
      <w:pPr>
        <w:spacing w:line="360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E72828">
        <w:rPr>
          <w:rFonts w:asciiTheme="minorHAnsi" w:hAnsiTheme="minorHAnsi" w:cs="Arial"/>
          <w:b/>
          <w:bCs/>
          <w:sz w:val="24"/>
          <w:szCs w:val="24"/>
        </w:rPr>
        <w:t xml:space="preserve">Τους λόγους θα πρέπει να μας τους εξηγήσουν οι ίδιοι, αφού οποιαδήποτε </w:t>
      </w:r>
      <w:r w:rsidR="00BD4BCF" w:rsidRPr="00E72828">
        <w:rPr>
          <w:rFonts w:asciiTheme="minorHAnsi" w:hAnsiTheme="minorHAnsi" w:cs="Arial"/>
          <w:b/>
          <w:bCs/>
          <w:sz w:val="24"/>
          <w:szCs w:val="24"/>
        </w:rPr>
        <w:t xml:space="preserve">άλλη </w:t>
      </w:r>
      <w:r w:rsidR="009B1C97" w:rsidRPr="00E72828">
        <w:rPr>
          <w:rFonts w:asciiTheme="minorHAnsi" w:hAnsiTheme="minorHAnsi" w:cs="Arial"/>
          <w:b/>
          <w:bCs/>
          <w:sz w:val="24"/>
          <w:szCs w:val="24"/>
        </w:rPr>
        <w:t xml:space="preserve">εκτίμηση </w:t>
      </w:r>
      <w:r w:rsidRPr="00E72828">
        <w:rPr>
          <w:rFonts w:asciiTheme="minorHAnsi" w:hAnsiTheme="minorHAnsi" w:cs="Arial"/>
          <w:b/>
          <w:bCs/>
          <w:sz w:val="24"/>
          <w:szCs w:val="24"/>
        </w:rPr>
        <w:t xml:space="preserve">ενδέχεται να τους </w:t>
      </w:r>
      <w:r w:rsidR="009B1C97" w:rsidRPr="00E72828">
        <w:rPr>
          <w:rFonts w:asciiTheme="minorHAnsi" w:hAnsiTheme="minorHAnsi" w:cs="Arial"/>
          <w:b/>
          <w:bCs/>
          <w:sz w:val="24"/>
          <w:szCs w:val="24"/>
        </w:rPr>
        <w:t>…</w:t>
      </w:r>
      <w:r w:rsidRPr="00E72828">
        <w:rPr>
          <w:rFonts w:asciiTheme="minorHAnsi" w:hAnsiTheme="minorHAnsi" w:cs="Arial"/>
          <w:b/>
          <w:bCs/>
          <w:sz w:val="24"/>
          <w:szCs w:val="24"/>
        </w:rPr>
        <w:t>αδικήσει.</w:t>
      </w:r>
      <w:r w:rsidR="009B1C97" w:rsidRPr="00E72828">
        <w:rPr>
          <w:rFonts w:asciiTheme="minorHAnsi" w:hAnsiTheme="minorHAnsi" w:cs="Arial"/>
          <w:b/>
          <w:bCs/>
          <w:sz w:val="24"/>
          <w:szCs w:val="24"/>
        </w:rPr>
        <w:t xml:space="preserve"> </w:t>
      </w:r>
    </w:p>
    <w:p w14:paraId="051EB8D2" w14:textId="287E294B" w:rsidR="00AA63A2" w:rsidRPr="00E72828" w:rsidRDefault="009B1C97" w:rsidP="00302B2A">
      <w:pPr>
        <w:spacing w:line="360" w:lineRule="auto"/>
        <w:jc w:val="both"/>
        <w:rPr>
          <w:rFonts w:asciiTheme="minorHAnsi" w:hAnsiTheme="minorHAnsi" w:cs="Arial"/>
          <w:sz w:val="6"/>
          <w:szCs w:val="6"/>
        </w:rPr>
      </w:pPr>
      <w:r w:rsidRPr="00E72828">
        <w:rPr>
          <w:rFonts w:asciiTheme="minorHAnsi" w:hAnsiTheme="minorHAnsi" w:cs="Arial"/>
          <w:sz w:val="24"/>
          <w:szCs w:val="24"/>
        </w:rPr>
        <w:t xml:space="preserve">Ωστόσο, πλησιάζει ο χρόνος που θα κληθούν να απαντήσουν και σε αυτό. </w:t>
      </w:r>
      <w:r w:rsidR="00AA63A2" w:rsidRPr="00E72828">
        <w:rPr>
          <w:rFonts w:asciiTheme="minorHAnsi" w:hAnsiTheme="minorHAnsi" w:cs="Arial"/>
          <w:sz w:val="24"/>
          <w:szCs w:val="24"/>
        </w:rPr>
        <w:t xml:space="preserve">  </w:t>
      </w:r>
    </w:p>
    <w:p w14:paraId="0D1A5F9F" w14:textId="2EFBD0A4" w:rsidR="00720152" w:rsidRPr="00E72828" w:rsidRDefault="003320D1" w:rsidP="00302B2A">
      <w:pPr>
        <w:spacing w:line="360" w:lineRule="auto"/>
        <w:jc w:val="both"/>
        <w:rPr>
          <w:rFonts w:asciiTheme="minorHAnsi" w:hAnsiTheme="minorHAnsi" w:cs="Arial"/>
          <w:b/>
          <w:bCs/>
          <w:sz w:val="6"/>
          <w:szCs w:val="6"/>
        </w:rPr>
      </w:pPr>
      <w:r w:rsidRPr="00E72828">
        <w:rPr>
          <w:rFonts w:asciiTheme="minorHAnsi" w:hAnsiTheme="minorHAnsi" w:cs="Arial"/>
          <w:b/>
          <w:bCs/>
          <w:sz w:val="24"/>
          <w:szCs w:val="24"/>
        </w:rPr>
        <w:t xml:space="preserve"> </w:t>
      </w:r>
    </w:p>
    <w:p w14:paraId="6C2E2740" w14:textId="54BFD2D6" w:rsidR="00B058FC" w:rsidRPr="00E72828" w:rsidRDefault="00720152" w:rsidP="00302B2A">
      <w:pPr>
        <w:spacing w:line="360" w:lineRule="auto"/>
        <w:jc w:val="both"/>
        <w:rPr>
          <w:rFonts w:asciiTheme="minorHAnsi" w:hAnsiTheme="minorHAnsi" w:cs="Arial"/>
          <w:b/>
          <w:bCs/>
          <w:sz w:val="6"/>
          <w:szCs w:val="6"/>
        </w:rPr>
      </w:pPr>
      <w:r w:rsidRPr="00E72828">
        <w:rPr>
          <w:rFonts w:asciiTheme="minorHAnsi" w:hAnsiTheme="minorHAnsi" w:cs="Arial"/>
          <w:sz w:val="24"/>
          <w:szCs w:val="24"/>
          <w:lang w:eastAsia="en-US"/>
        </w:rPr>
        <w:t>Να σημειωθεί</w:t>
      </w:r>
      <w:r w:rsidR="009B295F" w:rsidRPr="00E72828">
        <w:rPr>
          <w:rFonts w:asciiTheme="minorHAnsi" w:hAnsiTheme="minorHAnsi" w:cs="Arial"/>
          <w:sz w:val="24"/>
          <w:szCs w:val="24"/>
          <w:lang w:eastAsia="en-US"/>
        </w:rPr>
        <w:t>,</w:t>
      </w:r>
      <w:r w:rsidR="009B1C97" w:rsidRPr="00E72828">
        <w:rPr>
          <w:rFonts w:asciiTheme="minorHAnsi" w:hAnsiTheme="minorHAnsi" w:cs="Arial"/>
          <w:sz w:val="24"/>
          <w:szCs w:val="24"/>
          <w:lang w:eastAsia="en-US"/>
        </w:rPr>
        <w:t xml:space="preserve"> </w:t>
      </w:r>
      <w:r w:rsidRPr="00E72828">
        <w:rPr>
          <w:rFonts w:asciiTheme="minorHAnsi" w:hAnsiTheme="minorHAnsi" w:cs="Arial"/>
          <w:sz w:val="24"/>
          <w:szCs w:val="24"/>
          <w:lang w:eastAsia="en-US"/>
        </w:rPr>
        <w:t xml:space="preserve">ότι </w:t>
      </w:r>
      <w:r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>η</w:t>
      </w:r>
      <w:r w:rsidR="004C3F6F" w:rsidRPr="00E72828">
        <w:rPr>
          <w:rFonts w:asciiTheme="minorHAnsi" w:hAnsiTheme="minorHAnsi" w:cs="Arial"/>
          <w:b/>
          <w:bCs/>
          <w:sz w:val="24"/>
          <w:szCs w:val="24"/>
          <w:lang w:eastAsia="en-US"/>
        </w:rPr>
        <w:t xml:space="preserve"> </w:t>
      </w:r>
      <w:r w:rsidR="006F2727" w:rsidRPr="00E72828">
        <w:rPr>
          <w:rFonts w:asciiTheme="minorHAnsi" w:hAnsiTheme="minorHAnsi" w:cs="Arial"/>
          <w:b/>
          <w:bCs/>
          <w:sz w:val="24"/>
          <w:szCs w:val="24"/>
        </w:rPr>
        <w:t>Πράξη Νομοθετικού Περιεχομένου</w:t>
      </w:r>
      <w:r w:rsidRPr="00E72828">
        <w:rPr>
          <w:rFonts w:asciiTheme="minorHAnsi" w:hAnsiTheme="minorHAnsi" w:cs="Arial"/>
          <w:b/>
          <w:bCs/>
          <w:sz w:val="24"/>
          <w:szCs w:val="24"/>
        </w:rPr>
        <w:t xml:space="preserve"> της Κυβέρνησης</w:t>
      </w:r>
      <w:r w:rsidR="004C3F6F" w:rsidRPr="00E72828">
        <w:rPr>
          <w:rFonts w:asciiTheme="minorHAnsi" w:hAnsiTheme="minorHAnsi" w:cs="Arial"/>
          <w:sz w:val="24"/>
          <w:szCs w:val="24"/>
        </w:rPr>
        <w:t xml:space="preserve"> </w:t>
      </w:r>
      <w:r w:rsidR="004C3F6F" w:rsidRPr="00E72828">
        <w:rPr>
          <w:rFonts w:asciiTheme="minorHAnsi" w:hAnsiTheme="minorHAnsi" w:cs="Arial"/>
          <w:sz w:val="24"/>
          <w:szCs w:val="24"/>
          <w:lang w:eastAsia="en-US"/>
        </w:rPr>
        <w:t>(Μάρτιος 2020),</w:t>
      </w:r>
      <w:r w:rsidR="006F2727" w:rsidRPr="00E72828">
        <w:rPr>
          <w:rFonts w:asciiTheme="minorHAnsi" w:hAnsiTheme="minorHAnsi" w:cs="Arial"/>
          <w:sz w:val="24"/>
          <w:szCs w:val="24"/>
        </w:rPr>
        <w:t xml:space="preserve"> </w:t>
      </w:r>
      <w:r w:rsidR="006F2727" w:rsidRPr="00E72828">
        <w:rPr>
          <w:rFonts w:asciiTheme="minorHAnsi" w:hAnsiTheme="minorHAnsi" w:cs="Arial"/>
          <w:b/>
          <w:bCs/>
          <w:sz w:val="24"/>
          <w:szCs w:val="24"/>
        </w:rPr>
        <w:t>έδινε παράταση</w:t>
      </w:r>
      <w:r w:rsidRPr="00E72828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6F2727" w:rsidRPr="00E72828">
        <w:rPr>
          <w:rFonts w:asciiTheme="minorHAnsi" w:hAnsiTheme="minorHAnsi" w:cs="Arial"/>
          <w:b/>
          <w:bCs/>
          <w:sz w:val="24"/>
          <w:szCs w:val="24"/>
        </w:rPr>
        <w:t>θητείας ΜΟΝΟ</w:t>
      </w:r>
      <w:r w:rsidR="006F2727" w:rsidRPr="00E72828">
        <w:rPr>
          <w:rFonts w:asciiTheme="minorHAnsi" w:hAnsiTheme="minorHAnsi" w:cs="Arial"/>
          <w:sz w:val="24"/>
          <w:szCs w:val="24"/>
        </w:rPr>
        <w:t xml:space="preserve"> </w:t>
      </w:r>
      <w:r w:rsidR="006F2727" w:rsidRPr="00E72828">
        <w:rPr>
          <w:rFonts w:asciiTheme="minorHAnsi" w:hAnsiTheme="minorHAnsi" w:cs="Arial"/>
          <w:b/>
          <w:bCs/>
          <w:sz w:val="24"/>
          <w:szCs w:val="24"/>
        </w:rPr>
        <w:t xml:space="preserve">στα Διοικητικά Όργανα των </w:t>
      </w:r>
      <w:r w:rsidRPr="00E72828">
        <w:rPr>
          <w:rFonts w:asciiTheme="minorHAnsi" w:hAnsiTheme="minorHAnsi" w:cs="Arial"/>
          <w:b/>
          <w:bCs/>
          <w:sz w:val="24"/>
          <w:szCs w:val="24"/>
        </w:rPr>
        <w:t>Σ</w:t>
      </w:r>
      <w:r w:rsidR="006F2727" w:rsidRPr="00E72828">
        <w:rPr>
          <w:rFonts w:asciiTheme="minorHAnsi" w:hAnsiTheme="minorHAnsi" w:cs="Arial"/>
          <w:b/>
          <w:bCs/>
          <w:sz w:val="24"/>
          <w:szCs w:val="24"/>
        </w:rPr>
        <w:t xml:space="preserve">υνδικαλιστικών </w:t>
      </w:r>
      <w:r w:rsidRPr="00E72828">
        <w:rPr>
          <w:rFonts w:asciiTheme="minorHAnsi" w:hAnsiTheme="minorHAnsi" w:cs="Arial"/>
          <w:b/>
          <w:bCs/>
          <w:sz w:val="24"/>
          <w:szCs w:val="24"/>
        </w:rPr>
        <w:t>Ο</w:t>
      </w:r>
      <w:r w:rsidR="006F2727" w:rsidRPr="00E72828">
        <w:rPr>
          <w:rFonts w:asciiTheme="minorHAnsi" w:hAnsiTheme="minorHAnsi" w:cs="Arial"/>
          <w:b/>
          <w:bCs/>
          <w:sz w:val="24"/>
          <w:szCs w:val="24"/>
        </w:rPr>
        <w:t>ργανώσεων</w:t>
      </w:r>
      <w:r w:rsidRPr="00E72828">
        <w:rPr>
          <w:rFonts w:asciiTheme="minorHAnsi" w:hAnsiTheme="minorHAnsi" w:cs="Arial"/>
          <w:b/>
          <w:bCs/>
          <w:sz w:val="24"/>
          <w:szCs w:val="24"/>
        </w:rPr>
        <w:t xml:space="preserve">, </w:t>
      </w:r>
      <w:r w:rsidR="006F2727" w:rsidRPr="00E72828">
        <w:rPr>
          <w:rFonts w:asciiTheme="minorHAnsi" w:hAnsiTheme="minorHAnsi" w:cs="Arial"/>
          <w:b/>
          <w:bCs/>
          <w:sz w:val="24"/>
          <w:szCs w:val="24"/>
        </w:rPr>
        <w:t>του ν. 1264/1982</w:t>
      </w:r>
      <w:r w:rsidRPr="00E72828">
        <w:rPr>
          <w:rFonts w:asciiTheme="minorHAnsi" w:hAnsiTheme="minorHAnsi" w:cs="Arial"/>
          <w:b/>
          <w:bCs/>
          <w:sz w:val="24"/>
          <w:szCs w:val="24"/>
        </w:rPr>
        <w:t>.</w:t>
      </w:r>
    </w:p>
    <w:p w14:paraId="216E1D0A" w14:textId="77777777" w:rsidR="00CD7996" w:rsidRPr="00E72828" w:rsidRDefault="00CD7996" w:rsidP="00302B2A">
      <w:pPr>
        <w:spacing w:line="360" w:lineRule="auto"/>
        <w:jc w:val="both"/>
        <w:rPr>
          <w:rFonts w:asciiTheme="minorHAnsi" w:hAnsiTheme="minorHAnsi" w:cs="Arial"/>
          <w:b/>
          <w:bCs/>
          <w:sz w:val="6"/>
          <w:szCs w:val="6"/>
        </w:rPr>
      </w:pPr>
    </w:p>
    <w:p w14:paraId="66304F5F" w14:textId="7F248217" w:rsidR="004C3F6F" w:rsidRPr="00E72828" w:rsidRDefault="00E3570D" w:rsidP="00302B2A">
      <w:pPr>
        <w:spacing w:line="360" w:lineRule="auto"/>
        <w:jc w:val="both"/>
        <w:rPr>
          <w:rFonts w:asciiTheme="minorHAnsi" w:hAnsiTheme="minorHAnsi" w:cs="Arial"/>
          <w:sz w:val="6"/>
          <w:szCs w:val="6"/>
        </w:rPr>
      </w:pPr>
      <w:r w:rsidRPr="00E72828">
        <w:rPr>
          <w:rFonts w:asciiTheme="minorHAnsi" w:hAnsiTheme="minorHAnsi" w:cs="Arial"/>
          <w:b/>
          <w:bCs/>
          <w:sz w:val="24"/>
          <w:szCs w:val="24"/>
        </w:rPr>
        <w:lastRenderedPageBreak/>
        <w:t xml:space="preserve">Ακόμη και </w:t>
      </w:r>
      <w:r w:rsidR="00F32741" w:rsidRPr="00E72828">
        <w:rPr>
          <w:rFonts w:asciiTheme="minorHAnsi" w:hAnsiTheme="minorHAnsi" w:cs="Arial"/>
          <w:b/>
          <w:bCs/>
          <w:sz w:val="24"/>
          <w:szCs w:val="24"/>
        </w:rPr>
        <w:t>η</w:t>
      </w:r>
      <w:r w:rsidR="00E7259A" w:rsidRPr="00E72828">
        <w:rPr>
          <w:rFonts w:asciiTheme="minorHAnsi" w:hAnsiTheme="minorHAnsi" w:cs="Arial"/>
          <w:b/>
          <w:bCs/>
          <w:sz w:val="24"/>
          <w:szCs w:val="24"/>
        </w:rPr>
        <w:t xml:space="preserve"> επόμενη παράταση</w:t>
      </w:r>
      <w:r w:rsidR="006B1BA1" w:rsidRPr="00E72828">
        <w:rPr>
          <w:rFonts w:asciiTheme="minorHAnsi" w:hAnsiTheme="minorHAnsi" w:cs="Arial"/>
          <w:b/>
          <w:bCs/>
          <w:sz w:val="24"/>
          <w:szCs w:val="24"/>
        </w:rPr>
        <w:t>,</w:t>
      </w:r>
      <w:r w:rsidR="00E7259A" w:rsidRPr="00E72828">
        <w:rPr>
          <w:rFonts w:asciiTheme="minorHAnsi" w:hAnsiTheme="minorHAnsi" w:cs="Arial"/>
          <w:b/>
          <w:bCs/>
          <w:sz w:val="24"/>
          <w:szCs w:val="24"/>
        </w:rPr>
        <w:t xml:space="preserve"> που δόθηκε</w:t>
      </w:r>
      <w:r w:rsidR="004C3F6F" w:rsidRPr="00E72828">
        <w:rPr>
          <w:rFonts w:asciiTheme="minorHAnsi" w:hAnsiTheme="minorHAnsi" w:cs="Arial"/>
          <w:b/>
          <w:bCs/>
          <w:sz w:val="24"/>
          <w:szCs w:val="24"/>
        </w:rPr>
        <w:t xml:space="preserve"> αργότερα</w:t>
      </w:r>
      <w:r w:rsidRPr="00E72828">
        <w:rPr>
          <w:rFonts w:asciiTheme="minorHAnsi" w:hAnsiTheme="minorHAnsi" w:cs="Arial"/>
          <w:sz w:val="24"/>
          <w:szCs w:val="24"/>
        </w:rPr>
        <w:t xml:space="preserve"> (</w:t>
      </w:r>
      <w:r w:rsidR="00905AC1" w:rsidRPr="00E72828">
        <w:rPr>
          <w:rFonts w:asciiTheme="minorHAnsi" w:hAnsiTheme="minorHAnsi" w:cs="Arial"/>
          <w:sz w:val="24"/>
          <w:szCs w:val="24"/>
        </w:rPr>
        <w:t xml:space="preserve">η οποία </w:t>
      </w:r>
      <w:r w:rsidR="00E7259A" w:rsidRPr="00E72828">
        <w:rPr>
          <w:rFonts w:asciiTheme="minorHAnsi" w:hAnsiTheme="minorHAnsi" w:cs="Arial"/>
          <w:sz w:val="24"/>
          <w:szCs w:val="24"/>
        </w:rPr>
        <w:t xml:space="preserve">συμπεριλάμβανε </w:t>
      </w:r>
      <w:r w:rsidR="006B1BA1" w:rsidRPr="00E72828">
        <w:rPr>
          <w:rFonts w:asciiTheme="minorHAnsi" w:hAnsiTheme="minorHAnsi" w:cs="Arial"/>
          <w:sz w:val="24"/>
          <w:szCs w:val="24"/>
        </w:rPr>
        <w:t xml:space="preserve">αυτή τη φορά </w:t>
      </w:r>
      <w:r w:rsidR="00E7259A" w:rsidRPr="00E72828">
        <w:rPr>
          <w:rFonts w:asciiTheme="minorHAnsi" w:hAnsiTheme="minorHAnsi" w:cs="Arial"/>
          <w:sz w:val="24"/>
          <w:szCs w:val="24"/>
        </w:rPr>
        <w:t xml:space="preserve">και </w:t>
      </w:r>
      <w:r w:rsidR="006B1BA1" w:rsidRPr="00E72828">
        <w:rPr>
          <w:rFonts w:asciiTheme="minorHAnsi" w:hAnsiTheme="minorHAnsi" w:cs="Arial"/>
          <w:sz w:val="24"/>
          <w:szCs w:val="24"/>
        </w:rPr>
        <w:t>Ταμεία,</w:t>
      </w:r>
      <w:r w:rsidRPr="00E72828">
        <w:rPr>
          <w:rFonts w:asciiTheme="minorHAnsi" w:hAnsiTheme="minorHAnsi" w:cs="Arial"/>
          <w:sz w:val="24"/>
          <w:szCs w:val="24"/>
        </w:rPr>
        <w:t xml:space="preserve"> όπως </w:t>
      </w:r>
      <w:r w:rsidR="00E7259A" w:rsidRPr="00E72828">
        <w:rPr>
          <w:rFonts w:asciiTheme="minorHAnsi" w:hAnsiTheme="minorHAnsi" w:cs="Arial"/>
          <w:sz w:val="24"/>
          <w:szCs w:val="24"/>
        </w:rPr>
        <w:t>το ΤΥΠΕΤ</w:t>
      </w:r>
      <w:r w:rsidRPr="00E72828">
        <w:rPr>
          <w:rFonts w:asciiTheme="minorHAnsi" w:hAnsiTheme="minorHAnsi" w:cs="Arial"/>
          <w:sz w:val="24"/>
          <w:szCs w:val="24"/>
        </w:rPr>
        <w:t>)</w:t>
      </w:r>
      <w:r w:rsidR="00E7259A" w:rsidRPr="00E72828">
        <w:rPr>
          <w:rFonts w:asciiTheme="minorHAnsi" w:hAnsiTheme="minorHAnsi" w:cs="Arial"/>
          <w:sz w:val="24"/>
          <w:szCs w:val="24"/>
        </w:rPr>
        <w:t xml:space="preserve">, </w:t>
      </w:r>
      <w:r w:rsidR="00E7259A" w:rsidRPr="00E72828">
        <w:rPr>
          <w:rFonts w:asciiTheme="minorHAnsi" w:hAnsiTheme="minorHAnsi" w:cs="Arial"/>
          <w:b/>
          <w:bCs/>
          <w:sz w:val="24"/>
          <w:szCs w:val="24"/>
        </w:rPr>
        <w:t xml:space="preserve">έληξε </w:t>
      </w:r>
      <w:r w:rsidR="00F32741" w:rsidRPr="00E72828">
        <w:rPr>
          <w:rFonts w:asciiTheme="minorHAnsi" w:hAnsiTheme="minorHAnsi" w:cs="Arial"/>
          <w:b/>
          <w:bCs/>
          <w:sz w:val="24"/>
          <w:szCs w:val="24"/>
        </w:rPr>
        <w:t xml:space="preserve">στις </w:t>
      </w:r>
      <w:r w:rsidR="00E7259A" w:rsidRPr="00E72828">
        <w:rPr>
          <w:rFonts w:asciiTheme="minorHAnsi" w:hAnsiTheme="minorHAnsi" w:cs="Arial"/>
          <w:b/>
          <w:bCs/>
          <w:sz w:val="24"/>
          <w:szCs w:val="24"/>
        </w:rPr>
        <w:t xml:space="preserve">30 Ιουνίου 2021, χωρίς </w:t>
      </w:r>
      <w:r w:rsidR="00844F97" w:rsidRPr="00E72828">
        <w:rPr>
          <w:rFonts w:asciiTheme="minorHAnsi" w:hAnsiTheme="minorHAnsi" w:cs="Arial"/>
          <w:b/>
          <w:bCs/>
          <w:sz w:val="24"/>
          <w:szCs w:val="24"/>
        </w:rPr>
        <w:t xml:space="preserve">και </w:t>
      </w:r>
      <w:r w:rsidRPr="00E72828">
        <w:rPr>
          <w:rFonts w:asciiTheme="minorHAnsi" w:hAnsiTheme="minorHAnsi" w:cs="Arial"/>
          <w:b/>
          <w:bCs/>
          <w:sz w:val="24"/>
          <w:szCs w:val="24"/>
        </w:rPr>
        <w:t>πάλι</w:t>
      </w:r>
      <w:r w:rsidR="00844F97" w:rsidRPr="00E72828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F32741" w:rsidRPr="00E72828">
        <w:rPr>
          <w:rFonts w:asciiTheme="minorHAnsi" w:hAnsiTheme="minorHAnsi" w:cs="Arial"/>
          <w:b/>
          <w:bCs/>
          <w:sz w:val="24"/>
          <w:szCs w:val="24"/>
        </w:rPr>
        <w:t xml:space="preserve">το Προεδρείο </w:t>
      </w:r>
      <w:r w:rsidR="004C3F6F" w:rsidRPr="00E72828">
        <w:rPr>
          <w:rFonts w:asciiTheme="minorHAnsi" w:hAnsiTheme="minorHAnsi" w:cs="Arial"/>
          <w:b/>
          <w:bCs/>
          <w:sz w:val="24"/>
          <w:szCs w:val="24"/>
        </w:rPr>
        <w:t xml:space="preserve">να </w:t>
      </w:r>
      <w:r w:rsidR="00844F97" w:rsidRPr="00E72828">
        <w:rPr>
          <w:rFonts w:asciiTheme="minorHAnsi" w:hAnsiTheme="minorHAnsi" w:cs="Arial"/>
          <w:b/>
          <w:bCs/>
          <w:sz w:val="24"/>
          <w:szCs w:val="24"/>
        </w:rPr>
        <w:t xml:space="preserve">ορίσει </w:t>
      </w:r>
      <w:r w:rsidR="00F32741" w:rsidRPr="00E72828">
        <w:rPr>
          <w:rFonts w:asciiTheme="minorHAnsi" w:hAnsiTheme="minorHAnsi" w:cs="Arial"/>
          <w:b/>
          <w:bCs/>
          <w:sz w:val="24"/>
          <w:szCs w:val="24"/>
        </w:rPr>
        <w:t>ημερομηνία Γενικής Συνέλευσης,</w:t>
      </w:r>
      <w:r w:rsidR="00F32741" w:rsidRPr="00E72828">
        <w:rPr>
          <w:rFonts w:asciiTheme="minorHAnsi" w:hAnsiTheme="minorHAnsi" w:cs="Arial"/>
          <w:sz w:val="24"/>
          <w:szCs w:val="24"/>
        </w:rPr>
        <w:t xml:space="preserve"> όπως είχε νομική και καταστατική υποχρέωση.</w:t>
      </w:r>
    </w:p>
    <w:p w14:paraId="0C928DE7" w14:textId="03ADE97B" w:rsidR="00CD7996" w:rsidRPr="00E72828" w:rsidRDefault="00F32741" w:rsidP="00302B2A">
      <w:pPr>
        <w:spacing w:line="360" w:lineRule="auto"/>
        <w:jc w:val="both"/>
        <w:rPr>
          <w:rFonts w:asciiTheme="minorHAnsi" w:hAnsiTheme="minorHAnsi" w:cs="Arial"/>
          <w:b/>
          <w:bCs/>
          <w:sz w:val="6"/>
          <w:szCs w:val="6"/>
        </w:rPr>
      </w:pPr>
      <w:r w:rsidRPr="00E72828">
        <w:rPr>
          <w:rFonts w:asciiTheme="minorHAnsi" w:hAnsiTheme="minorHAnsi" w:cs="Arial"/>
          <w:b/>
          <w:bCs/>
          <w:sz w:val="24"/>
          <w:szCs w:val="24"/>
        </w:rPr>
        <w:t xml:space="preserve">Εδώ </w:t>
      </w:r>
      <w:r w:rsidR="009B295F" w:rsidRPr="00E72828">
        <w:rPr>
          <w:rFonts w:asciiTheme="minorHAnsi" w:hAnsiTheme="minorHAnsi" w:cs="Arial"/>
          <w:b/>
          <w:bCs/>
          <w:sz w:val="24"/>
          <w:szCs w:val="24"/>
        </w:rPr>
        <w:t xml:space="preserve">όμως </w:t>
      </w:r>
      <w:r w:rsidRPr="00E72828">
        <w:rPr>
          <w:rFonts w:asciiTheme="minorHAnsi" w:hAnsiTheme="minorHAnsi" w:cs="Arial"/>
          <w:b/>
          <w:bCs/>
          <w:sz w:val="24"/>
          <w:szCs w:val="24"/>
        </w:rPr>
        <w:t xml:space="preserve">εγείρεται </w:t>
      </w:r>
      <w:r w:rsidR="009B295F" w:rsidRPr="00E72828">
        <w:rPr>
          <w:rFonts w:asciiTheme="minorHAnsi" w:hAnsiTheme="minorHAnsi" w:cs="Arial"/>
          <w:b/>
          <w:bCs/>
          <w:sz w:val="24"/>
          <w:szCs w:val="24"/>
        </w:rPr>
        <w:t>και ένα</w:t>
      </w:r>
      <w:r w:rsidRPr="00E72828">
        <w:rPr>
          <w:rFonts w:asciiTheme="minorHAnsi" w:hAnsiTheme="minorHAnsi" w:cs="Arial"/>
          <w:b/>
          <w:bCs/>
          <w:sz w:val="24"/>
          <w:szCs w:val="24"/>
        </w:rPr>
        <w:t xml:space="preserve"> ακόμη σοβαρό</w:t>
      </w:r>
      <w:r w:rsidR="009B295F" w:rsidRPr="00E72828">
        <w:rPr>
          <w:rFonts w:asciiTheme="minorHAnsi" w:hAnsiTheme="minorHAnsi" w:cs="Arial"/>
          <w:b/>
          <w:bCs/>
          <w:sz w:val="24"/>
          <w:szCs w:val="24"/>
        </w:rPr>
        <w:t>τατο</w:t>
      </w:r>
      <w:r w:rsidRPr="00E72828">
        <w:rPr>
          <w:rFonts w:asciiTheme="minorHAnsi" w:hAnsiTheme="minorHAnsi" w:cs="Arial"/>
          <w:b/>
          <w:bCs/>
          <w:sz w:val="24"/>
          <w:szCs w:val="24"/>
        </w:rPr>
        <w:t xml:space="preserve"> ερώτημα. </w:t>
      </w:r>
    </w:p>
    <w:p w14:paraId="43FA6AEC" w14:textId="4B8EF175" w:rsidR="000B54A9" w:rsidRPr="00E72828" w:rsidRDefault="00F32741" w:rsidP="00302B2A">
      <w:pPr>
        <w:spacing w:line="360" w:lineRule="auto"/>
        <w:jc w:val="both"/>
        <w:rPr>
          <w:rFonts w:asciiTheme="minorHAnsi" w:hAnsiTheme="minorHAnsi" w:cs="Arial"/>
          <w:b/>
          <w:bCs/>
          <w:sz w:val="6"/>
          <w:szCs w:val="6"/>
        </w:rPr>
      </w:pPr>
      <w:r w:rsidRPr="00E72828">
        <w:rPr>
          <w:rFonts w:asciiTheme="minorHAnsi" w:hAnsiTheme="minorHAnsi" w:cs="Arial"/>
          <w:b/>
          <w:bCs/>
          <w:sz w:val="24"/>
          <w:szCs w:val="24"/>
        </w:rPr>
        <w:t>Πώς</w:t>
      </w:r>
      <w:r w:rsidR="009B1C97" w:rsidRPr="00E72828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E72828">
        <w:rPr>
          <w:rFonts w:asciiTheme="minorHAnsi" w:hAnsiTheme="minorHAnsi" w:cs="Arial"/>
          <w:b/>
          <w:bCs/>
          <w:sz w:val="24"/>
          <w:szCs w:val="24"/>
        </w:rPr>
        <w:t>έλαβε νομιμοποίηση το Προεδρείο</w:t>
      </w:r>
      <w:r w:rsidR="009B295F" w:rsidRPr="00E72828">
        <w:rPr>
          <w:rFonts w:asciiTheme="minorHAnsi" w:hAnsiTheme="minorHAnsi" w:cs="Arial"/>
          <w:b/>
          <w:bCs/>
          <w:sz w:val="24"/>
          <w:szCs w:val="24"/>
        </w:rPr>
        <w:t>,</w:t>
      </w:r>
      <w:r w:rsidR="00844F97" w:rsidRPr="00E72828">
        <w:rPr>
          <w:rFonts w:asciiTheme="minorHAnsi" w:hAnsiTheme="minorHAnsi" w:cs="Arial"/>
          <w:b/>
          <w:bCs/>
          <w:sz w:val="24"/>
          <w:szCs w:val="24"/>
        </w:rPr>
        <w:t xml:space="preserve"> για το διάστημα μετά την 1</w:t>
      </w:r>
      <w:r w:rsidR="00844F97" w:rsidRPr="00E72828">
        <w:rPr>
          <w:rFonts w:asciiTheme="minorHAnsi" w:hAnsiTheme="minorHAnsi" w:cs="Arial"/>
          <w:b/>
          <w:bCs/>
          <w:sz w:val="24"/>
          <w:szCs w:val="24"/>
          <w:vertAlign w:val="superscript"/>
        </w:rPr>
        <w:t>η</w:t>
      </w:r>
      <w:r w:rsidR="00844F97" w:rsidRPr="00E72828">
        <w:rPr>
          <w:rFonts w:asciiTheme="minorHAnsi" w:hAnsiTheme="minorHAnsi" w:cs="Arial"/>
          <w:b/>
          <w:bCs/>
          <w:sz w:val="24"/>
          <w:szCs w:val="24"/>
        </w:rPr>
        <w:t xml:space="preserve"> Ιουλίου</w:t>
      </w:r>
      <w:r w:rsidR="00004C0D" w:rsidRPr="00E72828">
        <w:rPr>
          <w:rFonts w:asciiTheme="minorHAnsi" w:hAnsiTheme="minorHAnsi" w:cs="Arial"/>
          <w:b/>
          <w:bCs/>
          <w:sz w:val="24"/>
          <w:szCs w:val="24"/>
        </w:rPr>
        <w:t xml:space="preserve"> 2021</w:t>
      </w:r>
      <w:r w:rsidR="009B1C97" w:rsidRPr="00E72828">
        <w:rPr>
          <w:rFonts w:asciiTheme="minorHAnsi" w:hAnsiTheme="minorHAnsi" w:cs="Arial"/>
          <w:b/>
          <w:bCs/>
          <w:sz w:val="24"/>
          <w:szCs w:val="24"/>
        </w:rPr>
        <w:t>, αφού δεν καλύπτεται από την παράταση που δόθηκε</w:t>
      </w:r>
      <w:r w:rsidR="00844F97" w:rsidRPr="00E72828">
        <w:rPr>
          <w:rFonts w:asciiTheme="minorHAnsi" w:hAnsiTheme="minorHAnsi" w:cs="Arial"/>
          <w:b/>
          <w:bCs/>
          <w:sz w:val="24"/>
          <w:szCs w:val="24"/>
        </w:rPr>
        <w:t>?</w:t>
      </w:r>
    </w:p>
    <w:p w14:paraId="11A37158" w14:textId="3F6520C3" w:rsidR="00905AC1" w:rsidRPr="00E72828" w:rsidRDefault="00F32741" w:rsidP="00302B2A">
      <w:pPr>
        <w:spacing w:line="360" w:lineRule="auto"/>
        <w:jc w:val="both"/>
        <w:rPr>
          <w:rFonts w:asciiTheme="minorHAnsi" w:hAnsiTheme="minorHAnsi" w:cs="Arial"/>
          <w:sz w:val="6"/>
          <w:szCs w:val="6"/>
        </w:rPr>
      </w:pPr>
      <w:r w:rsidRPr="00E72828">
        <w:rPr>
          <w:rFonts w:asciiTheme="minorHAnsi" w:hAnsiTheme="minorHAnsi" w:cs="Arial"/>
          <w:sz w:val="24"/>
          <w:szCs w:val="24"/>
        </w:rPr>
        <w:t xml:space="preserve">Το ζήτημα είναι προς </w:t>
      </w:r>
      <w:r w:rsidR="00905AC1" w:rsidRPr="00E72828">
        <w:rPr>
          <w:rFonts w:asciiTheme="minorHAnsi" w:hAnsiTheme="minorHAnsi" w:cs="Arial"/>
          <w:sz w:val="24"/>
          <w:szCs w:val="24"/>
        </w:rPr>
        <w:t xml:space="preserve">νομική </w:t>
      </w:r>
      <w:r w:rsidRPr="00E72828">
        <w:rPr>
          <w:rFonts w:asciiTheme="minorHAnsi" w:hAnsiTheme="minorHAnsi" w:cs="Arial"/>
          <w:sz w:val="24"/>
          <w:szCs w:val="24"/>
        </w:rPr>
        <w:t>διερεύνηση</w:t>
      </w:r>
      <w:r w:rsidR="009B1C97" w:rsidRPr="00E72828">
        <w:rPr>
          <w:rFonts w:asciiTheme="minorHAnsi" w:hAnsiTheme="minorHAnsi" w:cs="Arial"/>
          <w:sz w:val="24"/>
          <w:szCs w:val="24"/>
        </w:rPr>
        <w:t>, η οποία</w:t>
      </w:r>
      <w:r w:rsidR="007228A3" w:rsidRPr="00E72828">
        <w:rPr>
          <w:rFonts w:asciiTheme="minorHAnsi" w:hAnsiTheme="minorHAnsi" w:cs="Arial"/>
          <w:sz w:val="24"/>
          <w:szCs w:val="24"/>
        </w:rPr>
        <w:t xml:space="preserve"> πιστεύουμε ότι</w:t>
      </w:r>
      <w:r w:rsidR="009B1C97" w:rsidRPr="00E72828">
        <w:rPr>
          <w:rFonts w:asciiTheme="minorHAnsi" w:hAnsiTheme="minorHAnsi" w:cs="Arial"/>
          <w:sz w:val="24"/>
          <w:szCs w:val="24"/>
        </w:rPr>
        <w:t xml:space="preserve"> </w:t>
      </w:r>
      <w:r w:rsidRPr="00E72828">
        <w:rPr>
          <w:rFonts w:asciiTheme="minorHAnsi" w:hAnsiTheme="minorHAnsi" w:cs="Arial"/>
          <w:sz w:val="24"/>
          <w:szCs w:val="24"/>
        </w:rPr>
        <w:t>θα αναδείξει</w:t>
      </w:r>
      <w:r w:rsidR="009B1C97" w:rsidRPr="00E72828">
        <w:rPr>
          <w:rFonts w:asciiTheme="minorHAnsi" w:hAnsiTheme="minorHAnsi" w:cs="Arial"/>
          <w:sz w:val="24"/>
          <w:szCs w:val="24"/>
        </w:rPr>
        <w:t>,</w:t>
      </w:r>
      <w:r w:rsidRPr="00E72828">
        <w:rPr>
          <w:rFonts w:asciiTheme="minorHAnsi" w:hAnsiTheme="minorHAnsi" w:cs="Arial"/>
          <w:sz w:val="24"/>
          <w:szCs w:val="24"/>
        </w:rPr>
        <w:t xml:space="preserve"> σε μεγάλο βαθμό</w:t>
      </w:r>
      <w:r w:rsidR="009B1C97" w:rsidRPr="00E72828">
        <w:rPr>
          <w:rFonts w:asciiTheme="minorHAnsi" w:hAnsiTheme="minorHAnsi" w:cs="Arial"/>
          <w:sz w:val="24"/>
          <w:szCs w:val="24"/>
        </w:rPr>
        <w:t xml:space="preserve">, </w:t>
      </w:r>
      <w:r w:rsidR="007228A3" w:rsidRPr="00E72828">
        <w:rPr>
          <w:rFonts w:asciiTheme="minorHAnsi" w:hAnsiTheme="minorHAnsi" w:cs="Arial"/>
          <w:sz w:val="24"/>
          <w:szCs w:val="24"/>
        </w:rPr>
        <w:t xml:space="preserve">τις </w:t>
      </w:r>
      <w:r w:rsidRPr="00E72828">
        <w:rPr>
          <w:rFonts w:asciiTheme="minorHAnsi" w:hAnsiTheme="minorHAnsi" w:cs="Arial"/>
          <w:sz w:val="24"/>
          <w:szCs w:val="24"/>
        </w:rPr>
        <w:t>σκοπιμότητες</w:t>
      </w:r>
      <w:r w:rsidR="009B1C97" w:rsidRPr="00E72828">
        <w:rPr>
          <w:rFonts w:asciiTheme="minorHAnsi" w:hAnsiTheme="minorHAnsi" w:cs="Arial"/>
          <w:sz w:val="24"/>
          <w:szCs w:val="24"/>
        </w:rPr>
        <w:t xml:space="preserve"> ή </w:t>
      </w:r>
      <w:r w:rsidR="007228A3" w:rsidRPr="00E72828">
        <w:rPr>
          <w:rFonts w:asciiTheme="minorHAnsi" w:hAnsiTheme="minorHAnsi" w:cs="Arial"/>
          <w:sz w:val="24"/>
          <w:szCs w:val="24"/>
        </w:rPr>
        <w:t xml:space="preserve">τις </w:t>
      </w:r>
      <w:r w:rsidR="009B1C97" w:rsidRPr="00E72828">
        <w:rPr>
          <w:rFonts w:asciiTheme="minorHAnsi" w:hAnsiTheme="minorHAnsi" w:cs="Arial"/>
          <w:sz w:val="24"/>
          <w:szCs w:val="24"/>
        </w:rPr>
        <w:t>αστοχίες</w:t>
      </w:r>
      <w:r w:rsidR="007228A3" w:rsidRPr="00E72828">
        <w:rPr>
          <w:rFonts w:asciiTheme="minorHAnsi" w:hAnsiTheme="minorHAnsi" w:cs="Arial"/>
          <w:sz w:val="24"/>
          <w:szCs w:val="24"/>
        </w:rPr>
        <w:t>,</w:t>
      </w:r>
      <w:r w:rsidR="009B1C97" w:rsidRPr="00E72828">
        <w:rPr>
          <w:rFonts w:asciiTheme="minorHAnsi" w:hAnsiTheme="minorHAnsi" w:cs="Arial"/>
          <w:sz w:val="24"/>
          <w:szCs w:val="24"/>
        </w:rPr>
        <w:t xml:space="preserve"> γύρω από αυτό το θέμα.</w:t>
      </w:r>
    </w:p>
    <w:p w14:paraId="2DAC9BB7" w14:textId="5FA151A4" w:rsidR="000B54A9" w:rsidRPr="00E72828" w:rsidRDefault="00844F97" w:rsidP="00302B2A">
      <w:pPr>
        <w:spacing w:line="360" w:lineRule="auto"/>
        <w:jc w:val="both"/>
        <w:rPr>
          <w:rFonts w:asciiTheme="minorHAnsi" w:hAnsiTheme="minorHAnsi" w:cs="Arial"/>
          <w:sz w:val="6"/>
          <w:szCs w:val="6"/>
        </w:rPr>
      </w:pPr>
      <w:r w:rsidRPr="00E72828">
        <w:rPr>
          <w:rFonts w:asciiTheme="minorHAnsi" w:hAnsiTheme="minorHAnsi" w:cs="Arial"/>
          <w:sz w:val="24"/>
          <w:szCs w:val="24"/>
        </w:rPr>
        <w:t>Συνάδελφοι,</w:t>
      </w:r>
    </w:p>
    <w:p w14:paraId="5EF44BEC" w14:textId="50E94DD0" w:rsidR="000B54A9" w:rsidRPr="00E72828" w:rsidRDefault="00844F97" w:rsidP="00302B2A">
      <w:pPr>
        <w:spacing w:line="360" w:lineRule="auto"/>
        <w:jc w:val="both"/>
        <w:rPr>
          <w:rFonts w:asciiTheme="minorHAnsi" w:hAnsiTheme="minorHAnsi" w:cs="Arial"/>
          <w:sz w:val="6"/>
          <w:szCs w:val="6"/>
        </w:rPr>
      </w:pPr>
      <w:r w:rsidRPr="00E72828">
        <w:rPr>
          <w:rFonts w:asciiTheme="minorHAnsi" w:hAnsiTheme="minorHAnsi" w:cs="Arial"/>
          <w:sz w:val="24"/>
          <w:szCs w:val="24"/>
        </w:rPr>
        <w:t>Επανειλημμένα</w:t>
      </w:r>
      <w:r w:rsidR="00905AC1" w:rsidRPr="00E72828">
        <w:rPr>
          <w:rFonts w:asciiTheme="minorHAnsi" w:hAnsiTheme="minorHAnsi" w:cs="Arial"/>
          <w:sz w:val="24"/>
          <w:szCs w:val="24"/>
        </w:rPr>
        <w:t>,</w:t>
      </w:r>
      <w:r w:rsidRPr="00E72828">
        <w:rPr>
          <w:rFonts w:asciiTheme="minorHAnsi" w:hAnsiTheme="minorHAnsi" w:cs="Arial"/>
          <w:sz w:val="24"/>
          <w:szCs w:val="24"/>
        </w:rPr>
        <w:t xml:space="preserve"> τα τελευταία χρόνια</w:t>
      </w:r>
      <w:r w:rsidR="007228A3" w:rsidRPr="00E72828">
        <w:rPr>
          <w:rFonts w:asciiTheme="minorHAnsi" w:hAnsiTheme="minorHAnsi" w:cs="Arial"/>
          <w:sz w:val="24"/>
          <w:szCs w:val="24"/>
        </w:rPr>
        <w:t>,</w:t>
      </w:r>
      <w:r w:rsidRPr="00E72828">
        <w:rPr>
          <w:rFonts w:asciiTheme="minorHAnsi" w:hAnsiTheme="minorHAnsi" w:cs="Arial"/>
          <w:sz w:val="24"/>
          <w:szCs w:val="24"/>
        </w:rPr>
        <w:t xml:space="preserve"> τονίζουμε</w:t>
      </w:r>
      <w:r w:rsidR="00905AC1" w:rsidRPr="00E72828">
        <w:rPr>
          <w:rFonts w:asciiTheme="minorHAnsi" w:hAnsiTheme="minorHAnsi" w:cs="Arial"/>
          <w:sz w:val="24"/>
          <w:szCs w:val="24"/>
        </w:rPr>
        <w:t xml:space="preserve"> </w:t>
      </w:r>
      <w:r w:rsidRPr="00E72828">
        <w:rPr>
          <w:rFonts w:asciiTheme="minorHAnsi" w:hAnsiTheme="minorHAnsi" w:cs="Arial"/>
          <w:sz w:val="24"/>
          <w:szCs w:val="24"/>
        </w:rPr>
        <w:t>με</w:t>
      </w:r>
      <w:r w:rsidR="00905AC1" w:rsidRPr="00E72828">
        <w:rPr>
          <w:rFonts w:asciiTheme="minorHAnsi" w:hAnsiTheme="minorHAnsi" w:cs="Arial"/>
          <w:sz w:val="24"/>
          <w:szCs w:val="24"/>
        </w:rPr>
        <w:t xml:space="preserve"> </w:t>
      </w:r>
      <w:r w:rsidR="007228A3" w:rsidRPr="00E72828">
        <w:rPr>
          <w:rFonts w:asciiTheme="minorHAnsi" w:hAnsiTheme="minorHAnsi" w:cs="Arial"/>
          <w:sz w:val="24"/>
          <w:szCs w:val="24"/>
        </w:rPr>
        <w:t xml:space="preserve">τις </w:t>
      </w:r>
      <w:r w:rsidR="00905AC1" w:rsidRPr="00E72828">
        <w:rPr>
          <w:rFonts w:asciiTheme="minorHAnsi" w:hAnsiTheme="minorHAnsi" w:cs="Arial"/>
          <w:sz w:val="24"/>
          <w:szCs w:val="24"/>
        </w:rPr>
        <w:t>Α</w:t>
      </w:r>
      <w:r w:rsidRPr="00E72828">
        <w:rPr>
          <w:rFonts w:asciiTheme="minorHAnsi" w:hAnsiTheme="minorHAnsi" w:cs="Arial"/>
          <w:sz w:val="24"/>
          <w:szCs w:val="24"/>
        </w:rPr>
        <w:t xml:space="preserve">νακοινώσεις μας </w:t>
      </w:r>
      <w:r w:rsidRPr="00E72828">
        <w:rPr>
          <w:rFonts w:asciiTheme="minorHAnsi" w:hAnsiTheme="minorHAnsi" w:cs="Arial"/>
          <w:b/>
          <w:bCs/>
          <w:sz w:val="24"/>
          <w:szCs w:val="24"/>
        </w:rPr>
        <w:t>την ανάγκη να απαλλαγεί το ΤΥΠΕΤ από αυτή την ανεπαρκή Διοίκηση</w:t>
      </w:r>
      <w:r w:rsidR="007228A3" w:rsidRPr="00E72828">
        <w:rPr>
          <w:rFonts w:asciiTheme="minorHAnsi" w:hAnsiTheme="minorHAnsi" w:cs="Arial"/>
          <w:b/>
          <w:bCs/>
          <w:sz w:val="24"/>
          <w:szCs w:val="24"/>
        </w:rPr>
        <w:t xml:space="preserve"> (συνεργασίας ΔΗΣΥΕ – ΔΑΚΕ)</w:t>
      </w:r>
      <w:r w:rsidRPr="00E72828">
        <w:rPr>
          <w:rFonts w:asciiTheme="minorHAnsi" w:hAnsiTheme="minorHAnsi" w:cs="Arial"/>
          <w:b/>
          <w:bCs/>
          <w:sz w:val="24"/>
          <w:szCs w:val="24"/>
        </w:rPr>
        <w:t xml:space="preserve">, </w:t>
      </w:r>
      <w:r w:rsidRPr="00E72828">
        <w:rPr>
          <w:rFonts w:asciiTheme="minorHAnsi" w:hAnsiTheme="minorHAnsi" w:cs="Arial"/>
          <w:sz w:val="24"/>
          <w:szCs w:val="24"/>
        </w:rPr>
        <w:t xml:space="preserve">η οποία, σύμφωνα </w:t>
      </w:r>
      <w:r w:rsidR="007228A3" w:rsidRPr="00E72828">
        <w:rPr>
          <w:rFonts w:asciiTheme="minorHAnsi" w:hAnsiTheme="minorHAnsi" w:cs="Arial"/>
          <w:sz w:val="24"/>
          <w:szCs w:val="24"/>
        </w:rPr>
        <w:t xml:space="preserve">πάντα </w:t>
      </w:r>
      <w:r w:rsidRPr="00E72828">
        <w:rPr>
          <w:rFonts w:asciiTheme="minorHAnsi" w:hAnsiTheme="minorHAnsi" w:cs="Arial"/>
          <w:sz w:val="24"/>
          <w:szCs w:val="24"/>
        </w:rPr>
        <w:t>με τ</w:t>
      </w:r>
      <w:r w:rsidR="007228A3" w:rsidRPr="00E72828">
        <w:rPr>
          <w:rFonts w:asciiTheme="minorHAnsi" w:hAnsiTheme="minorHAnsi" w:cs="Arial"/>
          <w:sz w:val="24"/>
          <w:szCs w:val="24"/>
        </w:rPr>
        <w:t>ην</w:t>
      </w:r>
      <w:r w:rsidRPr="00E72828">
        <w:rPr>
          <w:rFonts w:asciiTheme="minorHAnsi" w:hAnsiTheme="minorHAnsi" w:cs="Arial"/>
          <w:sz w:val="24"/>
          <w:szCs w:val="24"/>
        </w:rPr>
        <w:t xml:space="preserve"> </w:t>
      </w:r>
      <w:r w:rsidR="007228A3" w:rsidRPr="00E72828">
        <w:rPr>
          <w:rFonts w:asciiTheme="minorHAnsi" w:hAnsiTheme="minorHAnsi" w:cs="Arial"/>
          <w:sz w:val="24"/>
          <w:szCs w:val="24"/>
        </w:rPr>
        <w:t>Έκθεση</w:t>
      </w:r>
      <w:r w:rsidRPr="00E72828">
        <w:rPr>
          <w:rFonts w:asciiTheme="minorHAnsi" w:hAnsiTheme="minorHAnsi" w:cs="Arial"/>
          <w:sz w:val="24"/>
          <w:szCs w:val="24"/>
        </w:rPr>
        <w:t xml:space="preserve"> της Εξελεγκτικής Επιτροπής, το </w:t>
      </w:r>
      <w:r w:rsidR="009823B6" w:rsidRPr="00E72828">
        <w:rPr>
          <w:rFonts w:asciiTheme="minorHAnsi" w:hAnsiTheme="minorHAnsi" w:cs="Arial"/>
          <w:sz w:val="24"/>
          <w:szCs w:val="24"/>
        </w:rPr>
        <w:t>οδ</w:t>
      </w:r>
      <w:r w:rsidR="007228A3" w:rsidRPr="00E72828">
        <w:rPr>
          <w:rFonts w:asciiTheme="minorHAnsi" w:hAnsiTheme="minorHAnsi" w:cs="Arial"/>
          <w:sz w:val="24"/>
          <w:szCs w:val="24"/>
        </w:rPr>
        <w:t>ηγεί στην απαξίωση.</w:t>
      </w:r>
    </w:p>
    <w:p w14:paraId="1C1E98D5" w14:textId="51DE79D2" w:rsidR="00101E57" w:rsidRPr="00E72828" w:rsidRDefault="00844F97" w:rsidP="00302B2A">
      <w:pPr>
        <w:spacing w:line="360" w:lineRule="auto"/>
        <w:jc w:val="both"/>
        <w:rPr>
          <w:rFonts w:asciiTheme="minorHAnsi" w:hAnsiTheme="minorHAnsi" w:cs="Arial"/>
          <w:sz w:val="6"/>
          <w:szCs w:val="6"/>
        </w:rPr>
      </w:pPr>
      <w:r w:rsidRPr="00E72828">
        <w:rPr>
          <w:rFonts w:asciiTheme="minorHAnsi" w:hAnsiTheme="minorHAnsi" w:cs="Arial"/>
          <w:sz w:val="24"/>
          <w:szCs w:val="24"/>
        </w:rPr>
        <w:t xml:space="preserve"> </w:t>
      </w:r>
    </w:p>
    <w:p w14:paraId="164C58BE" w14:textId="1734D1F2" w:rsidR="00101E57" w:rsidRPr="00E72828" w:rsidRDefault="00844F97" w:rsidP="00302B2A">
      <w:pPr>
        <w:spacing w:line="360" w:lineRule="auto"/>
        <w:jc w:val="both"/>
        <w:rPr>
          <w:rFonts w:asciiTheme="minorHAnsi" w:hAnsiTheme="minorHAnsi" w:cs="Arial"/>
          <w:b/>
          <w:bCs/>
          <w:sz w:val="6"/>
          <w:szCs w:val="6"/>
        </w:rPr>
      </w:pPr>
      <w:r w:rsidRPr="00E72828">
        <w:rPr>
          <w:rFonts w:asciiTheme="minorHAnsi" w:hAnsiTheme="minorHAnsi" w:cs="Arial"/>
          <w:b/>
          <w:bCs/>
          <w:sz w:val="24"/>
          <w:szCs w:val="24"/>
        </w:rPr>
        <w:t xml:space="preserve">Οι εκλογές </w:t>
      </w:r>
      <w:r w:rsidR="00101E57" w:rsidRPr="00E72828">
        <w:rPr>
          <w:rFonts w:asciiTheme="minorHAnsi" w:hAnsiTheme="minorHAnsi" w:cs="Arial"/>
          <w:b/>
          <w:bCs/>
          <w:sz w:val="24"/>
          <w:szCs w:val="24"/>
        </w:rPr>
        <w:t>(θέλουν, δε θέλουν)</w:t>
      </w:r>
      <w:r w:rsidRPr="00E72828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101E57" w:rsidRPr="00E72828">
        <w:rPr>
          <w:rFonts w:asciiTheme="minorHAnsi" w:hAnsiTheme="minorHAnsi" w:cs="Arial"/>
          <w:b/>
          <w:bCs/>
          <w:sz w:val="24"/>
          <w:szCs w:val="24"/>
        </w:rPr>
        <w:t>θα πραγματοποιηθούν σύντομα και είναι η μοναδική και τελευταία μας ευκαιρία να καταδικάσουμε τ</w:t>
      </w:r>
      <w:r w:rsidR="004C3F6F" w:rsidRPr="00E72828">
        <w:rPr>
          <w:rFonts w:asciiTheme="minorHAnsi" w:hAnsiTheme="minorHAnsi" w:cs="Arial"/>
          <w:b/>
          <w:bCs/>
          <w:sz w:val="24"/>
          <w:szCs w:val="24"/>
        </w:rPr>
        <w:t>η σημερινή Διοίκηση</w:t>
      </w:r>
      <w:r w:rsidR="006B1BA1" w:rsidRPr="00E72828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101E57" w:rsidRPr="00E72828">
        <w:rPr>
          <w:rFonts w:asciiTheme="minorHAnsi" w:hAnsiTheme="minorHAnsi" w:cs="Arial"/>
          <w:b/>
          <w:bCs/>
          <w:sz w:val="24"/>
          <w:szCs w:val="24"/>
        </w:rPr>
        <w:t>και να γυρίσουμε σελίδα στη</w:t>
      </w:r>
      <w:r w:rsidR="00922EC5" w:rsidRPr="00E72828">
        <w:rPr>
          <w:rFonts w:asciiTheme="minorHAnsi" w:hAnsiTheme="minorHAnsi" w:cs="Arial"/>
          <w:b/>
          <w:bCs/>
          <w:sz w:val="24"/>
          <w:szCs w:val="24"/>
        </w:rPr>
        <w:t xml:space="preserve">ν οικονομική και οργανωτική διαχείριση </w:t>
      </w:r>
      <w:r w:rsidR="00101E57" w:rsidRPr="00E72828">
        <w:rPr>
          <w:rFonts w:asciiTheme="minorHAnsi" w:hAnsiTheme="minorHAnsi" w:cs="Arial"/>
          <w:b/>
          <w:bCs/>
          <w:sz w:val="24"/>
          <w:szCs w:val="24"/>
        </w:rPr>
        <w:t xml:space="preserve">του Ταμείου. </w:t>
      </w:r>
    </w:p>
    <w:p w14:paraId="69C08F68" w14:textId="77777777" w:rsidR="000B54A9" w:rsidRPr="00E72828" w:rsidRDefault="000B54A9" w:rsidP="00302B2A">
      <w:pPr>
        <w:spacing w:line="360" w:lineRule="auto"/>
        <w:jc w:val="both"/>
        <w:rPr>
          <w:rFonts w:asciiTheme="minorHAnsi" w:hAnsiTheme="minorHAnsi" w:cs="Arial"/>
          <w:b/>
          <w:bCs/>
          <w:sz w:val="6"/>
          <w:szCs w:val="6"/>
        </w:rPr>
      </w:pPr>
    </w:p>
    <w:p w14:paraId="51128910" w14:textId="27EFCE2F" w:rsidR="00905AC1" w:rsidRPr="00E72828" w:rsidRDefault="00101E57" w:rsidP="00302B2A">
      <w:pPr>
        <w:spacing w:line="360" w:lineRule="auto"/>
        <w:jc w:val="both"/>
        <w:rPr>
          <w:rFonts w:asciiTheme="minorHAnsi" w:hAnsiTheme="minorHAnsi" w:cs="Arial"/>
          <w:b/>
          <w:bCs/>
          <w:sz w:val="6"/>
          <w:szCs w:val="6"/>
        </w:rPr>
      </w:pPr>
      <w:r w:rsidRPr="00E72828">
        <w:rPr>
          <w:rFonts w:asciiTheme="minorHAnsi" w:hAnsiTheme="minorHAnsi" w:cs="Arial"/>
          <w:b/>
          <w:bCs/>
          <w:sz w:val="24"/>
          <w:szCs w:val="24"/>
        </w:rPr>
        <w:t>Ο Σύλλογός μας</w:t>
      </w:r>
      <w:r w:rsidR="00922EC5" w:rsidRPr="00E72828">
        <w:rPr>
          <w:rFonts w:asciiTheme="minorHAnsi" w:hAnsiTheme="minorHAnsi" w:cs="Arial"/>
          <w:b/>
          <w:bCs/>
          <w:sz w:val="24"/>
          <w:szCs w:val="24"/>
        </w:rPr>
        <w:t>, με ομόφωνη απόφαση του Δ.Σ.,</w:t>
      </w:r>
      <w:r w:rsidRPr="00E72828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922EC5" w:rsidRPr="00E72828">
        <w:rPr>
          <w:rFonts w:asciiTheme="minorHAnsi" w:hAnsiTheme="minorHAnsi" w:cs="Arial"/>
          <w:b/>
          <w:bCs/>
          <w:sz w:val="24"/>
          <w:szCs w:val="24"/>
        </w:rPr>
        <w:t xml:space="preserve">είναι αποφασισμένος να πρωτοστατήσει προς αυτή την κατεύθυνση, ενώ ήδη έχει δρομολογήσει </w:t>
      </w:r>
      <w:r w:rsidR="000B54A9" w:rsidRPr="00E72828">
        <w:rPr>
          <w:rFonts w:asciiTheme="minorHAnsi" w:hAnsiTheme="minorHAnsi" w:cs="Arial"/>
          <w:b/>
          <w:bCs/>
          <w:sz w:val="24"/>
          <w:szCs w:val="24"/>
        </w:rPr>
        <w:t xml:space="preserve">και </w:t>
      </w:r>
      <w:r w:rsidR="00922EC5" w:rsidRPr="00E72828">
        <w:rPr>
          <w:rFonts w:asciiTheme="minorHAnsi" w:hAnsiTheme="minorHAnsi" w:cs="Arial"/>
          <w:b/>
          <w:bCs/>
          <w:sz w:val="24"/>
          <w:szCs w:val="24"/>
        </w:rPr>
        <w:t>τη στάση του</w:t>
      </w:r>
      <w:r w:rsidR="00905AC1" w:rsidRPr="00E72828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6B1BA1" w:rsidRPr="00E72828">
        <w:rPr>
          <w:rFonts w:asciiTheme="minorHAnsi" w:hAnsiTheme="minorHAnsi" w:cs="Arial"/>
          <w:b/>
          <w:bCs/>
          <w:sz w:val="24"/>
          <w:szCs w:val="24"/>
        </w:rPr>
        <w:t xml:space="preserve">σχετικά με την </w:t>
      </w:r>
      <w:r w:rsidR="00905AC1" w:rsidRPr="00E72828">
        <w:rPr>
          <w:rFonts w:asciiTheme="minorHAnsi" w:hAnsiTheme="minorHAnsi" w:cs="Arial"/>
          <w:b/>
          <w:bCs/>
          <w:sz w:val="24"/>
          <w:szCs w:val="24"/>
        </w:rPr>
        <w:t xml:space="preserve">εκλογική διαδικασία. </w:t>
      </w:r>
    </w:p>
    <w:p w14:paraId="14E363D1" w14:textId="77777777" w:rsidR="000B54A9" w:rsidRPr="00E72828" w:rsidRDefault="000B54A9" w:rsidP="00302B2A">
      <w:pPr>
        <w:spacing w:line="360" w:lineRule="auto"/>
        <w:jc w:val="both"/>
        <w:rPr>
          <w:rFonts w:asciiTheme="minorHAnsi" w:hAnsiTheme="minorHAnsi" w:cs="Arial"/>
          <w:sz w:val="6"/>
          <w:szCs w:val="6"/>
        </w:rPr>
      </w:pPr>
    </w:p>
    <w:p w14:paraId="2D28335B" w14:textId="215AF603" w:rsidR="000B54A9" w:rsidRPr="00E72828" w:rsidRDefault="00922EC5" w:rsidP="00302B2A">
      <w:pPr>
        <w:spacing w:line="360" w:lineRule="auto"/>
        <w:jc w:val="both"/>
        <w:rPr>
          <w:rFonts w:asciiTheme="minorHAnsi" w:hAnsiTheme="minorHAnsi" w:cs="Arial"/>
          <w:sz w:val="6"/>
          <w:szCs w:val="6"/>
        </w:rPr>
      </w:pPr>
      <w:r w:rsidRPr="00E72828">
        <w:rPr>
          <w:rFonts w:asciiTheme="minorHAnsi" w:hAnsiTheme="minorHAnsi" w:cs="Arial"/>
          <w:b/>
          <w:bCs/>
          <w:sz w:val="24"/>
          <w:szCs w:val="24"/>
        </w:rPr>
        <w:t>Σ</w:t>
      </w:r>
      <w:r w:rsidR="00101E57" w:rsidRPr="00E72828">
        <w:rPr>
          <w:rFonts w:asciiTheme="minorHAnsi" w:hAnsiTheme="minorHAnsi" w:cs="Arial"/>
          <w:b/>
          <w:bCs/>
          <w:sz w:val="24"/>
          <w:szCs w:val="24"/>
        </w:rPr>
        <w:t>το πλαίσιο αυτ</w:t>
      </w:r>
      <w:r w:rsidRPr="00E72828">
        <w:rPr>
          <w:rFonts w:asciiTheme="minorHAnsi" w:hAnsiTheme="minorHAnsi" w:cs="Arial"/>
          <w:b/>
          <w:bCs/>
          <w:sz w:val="24"/>
          <w:szCs w:val="24"/>
        </w:rPr>
        <w:t xml:space="preserve">ών των </w:t>
      </w:r>
      <w:r w:rsidR="00101E57" w:rsidRPr="00E72828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E72828">
        <w:rPr>
          <w:rFonts w:asciiTheme="minorHAnsi" w:hAnsiTheme="minorHAnsi" w:cs="Arial"/>
          <w:b/>
          <w:bCs/>
          <w:sz w:val="24"/>
          <w:szCs w:val="24"/>
        </w:rPr>
        <w:t>πρωτοβουλιών μας,</w:t>
      </w:r>
      <w:r w:rsidRPr="00E72828">
        <w:rPr>
          <w:rFonts w:asciiTheme="minorHAnsi" w:hAnsiTheme="minorHAnsi" w:cs="Arial"/>
          <w:sz w:val="24"/>
          <w:szCs w:val="24"/>
        </w:rPr>
        <w:t xml:space="preserve"> </w:t>
      </w:r>
      <w:r w:rsidR="00101E57" w:rsidRPr="00E72828">
        <w:rPr>
          <w:rFonts w:asciiTheme="minorHAnsi" w:hAnsiTheme="minorHAnsi" w:cs="Arial"/>
          <w:b/>
          <w:bCs/>
          <w:sz w:val="24"/>
          <w:szCs w:val="24"/>
        </w:rPr>
        <w:t>καλ</w:t>
      </w:r>
      <w:r w:rsidRPr="00E72828">
        <w:rPr>
          <w:rFonts w:asciiTheme="minorHAnsi" w:hAnsiTheme="minorHAnsi" w:cs="Arial"/>
          <w:b/>
          <w:bCs/>
          <w:sz w:val="24"/>
          <w:szCs w:val="24"/>
        </w:rPr>
        <w:t>ούμε</w:t>
      </w:r>
      <w:r w:rsidR="00101E57" w:rsidRPr="00E72828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27493D" w:rsidRPr="00E72828">
        <w:rPr>
          <w:rFonts w:asciiTheme="minorHAnsi" w:hAnsiTheme="minorHAnsi" w:cs="Arial"/>
          <w:b/>
          <w:bCs/>
          <w:sz w:val="24"/>
          <w:szCs w:val="24"/>
        </w:rPr>
        <w:t xml:space="preserve">από </w:t>
      </w:r>
      <w:r w:rsidR="00101E57" w:rsidRPr="00E72828">
        <w:rPr>
          <w:rFonts w:asciiTheme="minorHAnsi" w:hAnsiTheme="minorHAnsi" w:cs="Arial"/>
          <w:b/>
          <w:bCs/>
          <w:sz w:val="24"/>
          <w:szCs w:val="24"/>
        </w:rPr>
        <w:t xml:space="preserve">σήμερα σε συστράτευση </w:t>
      </w:r>
      <w:r w:rsidR="000B54A9" w:rsidRPr="00E72828">
        <w:rPr>
          <w:rFonts w:asciiTheme="minorHAnsi" w:hAnsiTheme="minorHAnsi" w:cs="Arial"/>
          <w:b/>
          <w:bCs/>
          <w:sz w:val="24"/>
          <w:szCs w:val="24"/>
        </w:rPr>
        <w:t xml:space="preserve">και </w:t>
      </w:r>
      <w:r w:rsidR="00101E57" w:rsidRPr="00E72828">
        <w:rPr>
          <w:rFonts w:asciiTheme="minorHAnsi" w:hAnsiTheme="minorHAnsi" w:cs="Arial"/>
          <w:b/>
          <w:bCs/>
          <w:sz w:val="24"/>
          <w:szCs w:val="24"/>
        </w:rPr>
        <w:t>όλους τους υγιώς σκεπτόμενους συναδέλφους, καθώς και όλες τις Παρατάξεις</w:t>
      </w:r>
      <w:r w:rsidR="000B54A9" w:rsidRPr="00E72828">
        <w:rPr>
          <w:rFonts w:asciiTheme="minorHAnsi" w:hAnsiTheme="minorHAnsi" w:cs="Arial"/>
          <w:b/>
          <w:bCs/>
          <w:sz w:val="24"/>
          <w:szCs w:val="24"/>
        </w:rPr>
        <w:t>,</w:t>
      </w:r>
      <w:r w:rsidR="00101E57" w:rsidRPr="00E72828">
        <w:rPr>
          <w:rFonts w:asciiTheme="minorHAnsi" w:hAnsiTheme="minorHAnsi" w:cs="Arial"/>
          <w:b/>
          <w:bCs/>
          <w:sz w:val="24"/>
          <w:szCs w:val="24"/>
        </w:rPr>
        <w:t xml:space="preserve"> που συμμερίζονται τις </w:t>
      </w:r>
      <w:r w:rsidR="000B54A9" w:rsidRPr="00E72828">
        <w:rPr>
          <w:rFonts w:asciiTheme="minorHAnsi" w:hAnsiTheme="minorHAnsi" w:cs="Arial"/>
          <w:b/>
          <w:bCs/>
          <w:sz w:val="24"/>
          <w:szCs w:val="24"/>
        </w:rPr>
        <w:t xml:space="preserve">απόψεις και τις </w:t>
      </w:r>
      <w:r w:rsidR="00101E57" w:rsidRPr="00E72828">
        <w:rPr>
          <w:rFonts w:asciiTheme="minorHAnsi" w:hAnsiTheme="minorHAnsi" w:cs="Arial"/>
          <w:b/>
          <w:bCs/>
          <w:sz w:val="24"/>
          <w:szCs w:val="24"/>
        </w:rPr>
        <w:t>ανησυχίες</w:t>
      </w:r>
      <w:r w:rsidRPr="00E72828">
        <w:rPr>
          <w:rFonts w:asciiTheme="minorHAnsi" w:hAnsiTheme="minorHAnsi" w:cs="Arial"/>
          <w:b/>
          <w:bCs/>
          <w:sz w:val="24"/>
          <w:szCs w:val="24"/>
        </w:rPr>
        <w:t xml:space="preserve"> μας</w:t>
      </w:r>
      <w:r w:rsidR="00101E57" w:rsidRPr="00E72828">
        <w:rPr>
          <w:rFonts w:asciiTheme="minorHAnsi" w:hAnsiTheme="minorHAnsi" w:cs="Arial"/>
          <w:b/>
          <w:bCs/>
          <w:sz w:val="24"/>
          <w:szCs w:val="24"/>
        </w:rPr>
        <w:t>,</w:t>
      </w:r>
      <w:r w:rsidR="00101E57" w:rsidRPr="00E72828">
        <w:rPr>
          <w:rFonts w:asciiTheme="minorHAnsi" w:hAnsiTheme="minorHAnsi" w:cs="Arial"/>
          <w:sz w:val="24"/>
          <w:szCs w:val="24"/>
        </w:rPr>
        <w:t xml:space="preserve"> προκειμένου </w:t>
      </w:r>
      <w:r w:rsidR="00101E57" w:rsidRPr="00E72828">
        <w:rPr>
          <w:rFonts w:asciiTheme="minorHAnsi" w:hAnsiTheme="minorHAnsi" w:cs="Arial"/>
          <w:b/>
          <w:bCs/>
          <w:sz w:val="24"/>
          <w:szCs w:val="24"/>
        </w:rPr>
        <w:t>από κοινού και άνευ όρων</w:t>
      </w:r>
      <w:r w:rsidR="007228A3" w:rsidRPr="00E72828">
        <w:rPr>
          <w:rFonts w:asciiTheme="minorHAnsi" w:hAnsiTheme="minorHAnsi" w:cs="Arial"/>
          <w:b/>
          <w:bCs/>
          <w:sz w:val="24"/>
          <w:szCs w:val="24"/>
        </w:rPr>
        <w:t>,</w:t>
      </w:r>
      <w:r w:rsidR="00101E57" w:rsidRPr="00E72828">
        <w:rPr>
          <w:rFonts w:asciiTheme="minorHAnsi" w:hAnsiTheme="minorHAnsi" w:cs="Arial"/>
          <w:sz w:val="24"/>
          <w:szCs w:val="24"/>
        </w:rPr>
        <w:t xml:space="preserve"> να δώσουμε την ύστατη μάχη για τη σωτηρία του ΤΥΠΕΤ.</w:t>
      </w:r>
    </w:p>
    <w:p w14:paraId="07AFC8AE" w14:textId="24C4CE39" w:rsidR="00101E57" w:rsidRPr="00E72828" w:rsidRDefault="00101E57" w:rsidP="00302B2A">
      <w:pPr>
        <w:spacing w:line="360" w:lineRule="auto"/>
        <w:jc w:val="both"/>
        <w:rPr>
          <w:rFonts w:asciiTheme="minorHAnsi" w:hAnsiTheme="minorHAnsi" w:cs="Arial"/>
          <w:sz w:val="6"/>
          <w:szCs w:val="6"/>
        </w:rPr>
      </w:pPr>
      <w:r w:rsidRPr="00E72828">
        <w:rPr>
          <w:rFonts w:asciiTheme="minorHAnsi" w:hAnsiTheme="minorHAnsi" w:cs="Arial"/>
          <w:sz w:val="24"/>
          <w:szCs w:val="24"/>
        </w:rPr>
        <w:t xml:space="preserve"> </w:t>
      </w:r>
    </w:p>
    <w:p w14:paraId="35E4F5C9" w14:textId="46FD4D5B" w:rsidR="0027493D" w:rsidRPr="00E72828" w:rsidRDefault="00101E57" w:rsidP="00302B2A">
      <w:pPr>
        <w:spacing w:line="360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E72828">
        <w:rPr>
          <w:rFonts w:asciiTheme="minorHAnsi" w:hAnsiTheme="minorHAnsi" w:cs="Arial"/>
          <w:b/>
          <w:bCs/>
          <w:sz w:val="24"/>
          <w:szCs w:val="24"/>
        </w:rPr>
        <w:t>Όσοι επιθυμούμε να υπάρχει και αύριο το Ταμείο Υγείας, έχουμε υποχρέωση να μελετήσουμε, να επεξεργαστούμε και να προωθήσουμε ένα σχέδιο</w:t>
      </w:r>
      <w:r w:rsidR="00220655" w:rsidRPr="00E72828">
        <w:rPr>
          <w:rFonts w:asciiTheme="minorHAnsi" w:hAnsiTheme="minorHAnsi" w:cs="Arial"/>
          <w:b/>
          <w:bCs/>
          <w:sz w:val="24"/>
          <w:szCs w:val="24"/>
        </w:rPr>
        <w:t xml:space="preserve">, το οποίο θα δώσει </w:t>
      </w:r>
      <w:r w:rsidR="00E3570D" w:rsidRPr="00E72828">
        <w:rPr>
          <w:rFonts w:asciiTheme="minorHAnsi" w:hAnsiTheme="minorHAnsi" w:cs="Arial"/>
          <w:b/>
          <w:bCs/>
          <w:sz w:val="24"/>
          <w:szCs w:val="24"/>
        </w:rPr>
        <w:t xml:space="preserve">νέα </w:t>
      </w:r>
      <w:r w:rsidR="00220655" w:rsidRPr="00E72828">
        <w:rPr>
          <w:rFonts w:asciiTheme="minorHAnsi" w:hAnsiTheme="minorHAnsi" w:cs="Arial"/>
          <w:b/>
          <w:bCs/>
          <w:sz w:val="24"/>
          <w:szCs w:val="24"/>
        </w:rPr>
        <w:t xml:space="preserve">πνοή και θα εγγυηθεί τη βιωσιμότητά του για πολλά χρόνια. </w:t>
      </w:r>
    </w:p>
    <w:p w14:paraId="2D50FBBE" w14:textId="7A46EAF1" w:rsidR="00905AC1" w:rsidRPr="00E72828" w:rsidRDefault="00220655" w:rsidP="00302B2A">
      <w:pPr>
        <w:spacing w:line="360" w:lineRule="auto"/>
        <w:jc w:val="both"/>
        <w:rPr>
          <w:rFonts w:asciiTheme="minorHAnsi" w:hAnsiTheme="minorHAnsi" w:cs="Arial"/>
          <w:sz w:val="6"/>
          <w:szCs w:val="6"/>
        </w:rPr>
      </w:pPr>
      <w:r w:rsidRPr="00E72828">
        <w:rPr>
          <w:rFonts w:asciiTheme="minorHAnsi" w:hAnsiTheme="minorHAnsi" w:cs="Arial"/>
          <w:b/>
          <w:bCs/>
          <w:sz w:val="24"/>
          <w:szCs w:val="24"/>
        </w:rPr>
        <w:t>Έχουμε υποχρέωση να επαναπροσδιορίσουμε τις μεταξύ μας σχέσεις και να ενώσουμε τις δυνάμεις μας, προκειμένου να πετύχουμε τον κοινό μας σκοπό.</w:t>
      </w:r>
      <w:r w:rsidRPr="00E72828">
        <w:rPr>
          <w:rFonts w:asciiTheme="minorHAnsi" w:hAnsiTheme="minorHAnsi" w:cs="Arial"/>
          <w:sz w:val="24"/>
          <w:szCs w:val="24"/>
        </w:rPr>
        <w:t xml:space="preserve"> </w:t>
      </w:r>
    </w:p>
    <w:p w14:paraId="0DB02B4C" w14:textId="77777777" w:rsidR="000B54A9" w:rsidRPr="00E72828" w:rsidRDefault="000B54A9" w:rsidP="00302B2A">
      <w:pPr>
        <w:spacing w:line="360" w:lineRule="auto"/>
        <w:jc w:val="both"/>
        <w:rPr>
          <w:rFonts w:asciiTheme="minorHAnsi" w:hAnsiTheme="minorHAnsi" w:cs="Arial"/>
          <w:sz w:val="6"/>
          <w:szCs w:val="6"/>
        </w:rPr>
      </w:pPr>
    </w:p>
    <w:p w14:paraId="3EA2888F" w14:textId="5D118662" w:rsidR="00905AC1" w:rsidRPr="00E72828" w:rsidRDefault="00220655" w:rsidP="00302B2A">
      <w:pPr>
        <w:spacing w:line="360" w:lineRule="auto"/>
        <w:jc w:val="both"/>
        <w:rPr>
          <w:rFonts w:asciiTheme="minorHAnsi" w:hAnsiTheme="minorHAnsi" w:cs="Arial"/>
          <w:b/>
          <w:bCs/>
          <w:sz w:val="6"/>
          <w:szCs w:val="6"/>
        </w:rPr>
      </w:pPr>
      <w:r w:rsidRPr="00E72828">
        <w:rPr>
          <w:rFonts w:asciiTheme="minorHAnsi" w:hAnsiTheme="minorHAnsi" w:cs="Arial"/>
          <w:sz w:val="24"/>
          <w:szCs w:val="24"/>
        </w:rPr>
        <w:t xml:space="preserve">Ας συνταχθούμε κι ας μετρηθούμε, αλλά αυτή τη φορά </w:t>
      </w:r>
      <w:r w:rsidRPr="00E72828">
        <w:rPr>
          <w:rFonts w:asciiTheme="minorHAnsi" w:hAnsiTheme="minorHAnsi" w:cs="Arial"/>
          <w:b/>
          <w:bCs/>
          <w:sz w:val="24"/>
          <w:szCs w:val="24"/>
        </w:rPr>
        <w:t>όποιος δηλώσει απών από αυτή τη μάχη, θα φέρει μαζί του για πάντα και τις ευθύνες της απόφασής του.</w:t>
      </w:r>
      <w:r w:rsidR="0027493D" w:rsidRPr="00E72828">
        <w:rPr>
          <w:rFonts w:asciiTheme="minorHAnsi" w:hAnsiTheme="minorHAnsi" w:cs="Arial"/>
          <w:b/>
          <w:bCs/>
          <w:sz w:val="24"/>
          <w:szCs w:val="24"/>
        </w:rPr>
        <w:t xml:space="preserve"> </w:t>
      </w:r>
    </w:p>
    <w:p w14:paraId="045D3BCA" w14:textId="77777777" w:rsidR="000B54A9" w:rsidRPr="00E72828" w:rsidRDefault="000B54A9" w:rsidP="00302B2A">
      <w:pPr>
        <w:spacing w:line="360" w:lineRule="auto"/>
        <w:jc w:val="both"/>
        <w:rPr>
          <w:rFonts w:asciiTheme="minorHAnsi" w:hAnsiTheme="minorHAnsi" w:cs="Arial"/>
          <w:b/>
          <w:bCs/>
          <w:sz w:val="6"/>
          <w:szCs w:val="6"/>
        </w:rPr>
      </w:pPr>
    </w:p>
    <w:p w14:paraId="2DE92972" w14:textId="5F0C58B7" w:rsidR="00485D2A" w:rsidRPr="00E72828" w:rsidRDefault="00220655" w:rsidP="00302B2A">
      <w:pPr>
        <w:spacing w:line="360" w:lineRule="auto"/>
        <w:jc w:val="both"/>
        <w:rPr>
          <w:rFonts w:asciiTheme="minorHAnsi" w:hAnsiTheme="minorHAnsi" w:cs="Arial"/>
          <w:b/>
          <w:bCs/>
          <w:sz w:val="6"/>
          <w:szCs w:val="6"/>
        </w:rPr>
      </w:pPr>
      <w:r w:rsidRPr="00E72828">
        <w:rPr>
          <w:rFonts w:asciiTheme="minorHAnsi" w:hAnsiTheme="minorHAnsi" w:cs="Arial"/>
          <w:b/>
          <w:bCs/>
          <w:sz w:val="24"/>
          <w:szCs w:val="24"/>
        </w:rPr>
        <w:lastRenderedPageBreak/>
        <w:t>Εμείς δηλώνουμε</w:t>
      </w:r>
      <w:r w:rsidR="0027493D" w:rsidRPr="00E72828">
        <w:rPr>
          <w:rFonts w:asciiTheme="minorHAnsi" w:hAnsiTheme="minorHAnsi" w:cs="Arial"/>
          <w:b/>
          <w:bCs/>
          <w:sz w:val="24"/>
          <w:szCs w:val="24"/>
        </w:rPr>
        <w:t xml:space="preserve"> έτοιμοι </w:t>
      </w:r>
      <w:r w:rsidR="0027493D" w:rsidRPr="00E72828">
        <w:rPr>
          <w:rFonts w:asciiTheme="minorHAnsi" w:hAnsiTheme="minorHAnsi" w:cs="Arial"/>
          <w:sz w:val="24"/>
          <w:szCs w:val="24"/>
        </w:rPr>
        <w:t>να διαχειριστούμε τις ανάγκες του Ταμείου και να αναλάβουμε την ευθύνη να το οδηγήσουμε ξανά σ</w:t>
      </w:r>
      <w:r w:rsidR="00485D2A" w:rsidRPr="00E72828">
        <w:rPr>
          <w:rFonts w:asciiTheme="minorHAnsi" w:hAnsiTheme="minorHAnsi" w:cs="Arial"/>
          <w:sz w:val="24"/>
          <w:szCs w:val="24"/>
        </w:rPr>
        <w:t>την ανάκαμψη και στη μακροχρόνια βιωσιμότητα.</w:t>
      </w:r>
    </w:p>
    <w:p w14:paraId="33083197" w14:textId="77777777" w:rsidR="00485D2A" w:rsidRPr="00E72828" w:rsidRDefault="00485D2A" w:rsidP="00302B2A">
      <w:pPr>
        <w:spacing w:line="360" w:lineRule="auto"/>
        <w:jc w:val="both"/>
        <w:rPr>
          <w:rFonts w:asciiTheme="minorHAnsi" w:hAnsiTheme="minorHAnsi" w:cs="Arial"/>
          <w:b/>
          <w:bCs/>
          <w:sz w:val="6"/>
          <w:szCs w:val="6"/>
        </w:rPr>
      </w:pPr>
    </w:p>
    <w:p w14:paraId="77613300" w14:textId="77777777" w:rsidR="003E67B1" w:rsidRPr="00E72828" w:rsidRDefault="00485D2A" w:rsidP="00302B2A">
      <w:pPr>
        <w:spacing w:line="360" w:lineRule="auto"/>
        <w:jc w:val="both"/>
        <w:rPr>
          <w:rFonts w:asciiTheme="minorHAnsi" w:hAnsiTheme="minorHAnsi" w:cs="Arial"/>
          <w:b/>
          <w:bCs/>
          <w:sz w:val="6"/>
          <w:szCs w:val="6"/>
        </w:rPr>
      </w:pPr>
      <w:r w:rsidRPr="00E72828">
        <w:rPr>
          <w:rFonts w:asciiTheme="minorHAnsi" w:hAnsiTheme="minorHAnsi" w:cs="Arial"/>
          <w:b/>
          <w:bCs/>
          <w:sz w:val="24"/>
          <w:szCs w:val="24"/>
        </w:rPr>
        <w:t>Μ</w:t>
      </w:r>
      <w:r w:rsidR="0027493D" w:rsidRPr="00E72828">
        <w:rPr>
          <w:rFonts w:asciiTheme="minorHAnsi" w:hAnsiTheme="minorHAnsi" w:cs="Arial"/>
          <w:b/>
          <w:bCs/>
          <w:sz w:val="24"/>
          <w:szCs w:val="24"/>
        </w:rPr>
        <w:t xml:space="preserve">ε καινοτόμες προτάσεις, </w:t>
      </w:r>
      <w:r w:rsidRPr="00E72828">
        <w:rPr>
          <w:rFonts w:asciiTheme="minorHAnsi" w:hAnsiTheme="minorHAnsi" w:cs="Arial"/>
          <w:b/>
          <w:bCs/>
          <w:sz w:val="24"/>
          <w:szCs w:val="24"/>
        </w:rPr>
        <w:t>σύγχρον</w:t>
      </w:r>
      <w:bookmarkStart w:id="0" w:name="_GoBack"/>
      <w:bookmarkEnd w:id="0"/>
      <w:r w:rsidRPr="00E72828">
        <w:rPr>
          <w:rFonts w:asciiTheme="minorHAnsi" w:hAnsiTheme="minorHAnsi" w:cs="Arial"/>
          <w:b/>
          <w:bCs/>
          <w:sz w:val="24"/>
          <w:szCs w:val="24"/>
        </w:rPr>
        <w:t xml:space="preserve">ες αντιλήψεις, δημοκρατικές διαδικασίες λήψης των αποφάσεων, </w:t>
      </w:r>
      <w:r w:rsidR="0027493D" w:rsidRPr="00E72828">
        <w:rPr>
          <w:rFonts w:asciiTheme="minorHAnsi" w:hAnsiTheme="minorHAnsi" w:cs="Arial"/>
          <w:b/>
          <w:bCs/>
          <w:sz w:val="24"/>
          <w:szCs w:val="24"/>
        </w:rPr>
        <w:t xml:space="preserve">ανιδιοτέλεια, κοινωνικό πρόσημο, σεβασμό και ανθρώπινη συμπεριφορά, </w:t>
      </w:r>
      <w:r w:rsidR="00905AC1" w:rsidRPr="00E72828">
        <w:rPr>
          <w:rFonts w:asciiTheme="minorHAnsi" w:hAnsiTheme="minorHAnsi" w:cs="Arial"/>
          <w:b/>
          <w:bCs/>
          <w:sz w:val="24"/>
          <w:szCs w:val="24"/>
        </w:rPr>
        <w:t xml:space="preserve">τέτοια </w:t>
      </w:r>
      <w:r w:rsidR="0027493D" w:rsidRPr="00E72828">
        <w:rPr>
          <w:rFonts w:asciiTheme="minorHAnsi" w:hAnsiTheme="minorHAnsi" w:cs="Arial"/>
          <w:b/>
          <w:bCs/>
          <w:sz w:val="24"/>
          <w:szCs w:val="24"/>
        </w:rPr>
        <w:t>που</w:t>
      </w:r>
      <w:r w:rsidR="009823B6" w:rsidRPr="00E72828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27493D" w:rsidRPr="00E72828">
        <w:rPr>
          <w:rFonts w:asciiTheme="minorHAnsi" w:hAnsiTheme="minorHAnsi" w:cs="Arial"/>
          <w:b/>
          <w:bCs/>
          <w:sz w:val="24"/>
          <w:szCs w:val="24"/>
        </w:rPr>
        <w:t>αξίζει</w:t>
      </w:r>
      <w:r w:rsidRPr="00E72828">
        <w:rPr>
          <w:rFonts w:asciiTheme="minorHAnsi" w:hAnsiTheme="minorHAnsi" w:cs="Arial"/>
          <w:b/>
          <w:bCs/>
          <w:sz w:val="24"/>
          <w:szCs w:val="24"/>
        </w:rPr>
        <w:t xml:space="preserve"> και </w:t>
      </w:r>
      <w:r w:rsidR="009823B6" w:rsidRPr="00E72828">
        <w:rPr>
          <w:rFonts w:asciiTheme="minorHAnsi" w:hAnsiTheme="minorHAnsi" w:cs="Arial"/>
          <w:b/>
          <w:bCs/>
          <w:sz w:val="24"/>
          <w:szCs w:val="24"/>
        </w:rPr>
        <w:t xml:space="preserve">που </w:t>
      </w:r>
      <w:r w:rsidRPr="00E72828">
        <w:rPr>
          <w:rFonts w:asciiTheme="minorHAnsi" w:hAnsiTheme="minorHAnsi" w:cs="Arial"/>
          <w:b/>
          <w:bCs/>
          <w:sz w:val="24"/>
          <w:szCs w:val="24"/>
        </w:rPr>
        <w:t>ανταποκρίνεται</w:t>
      </w:r>
      <w:r w:rsidR="0027493D" w:rsidRPr="00E72828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9823B6" w:rsidRPr="00E72828">
        <w:rPr>
          <w:rFonts w:asciiTheme="minorHAnsi" w:hAnsiTheme="minorHAnsi" w:cs="Arial"/>
          <w:b/>
          <w:bCs/>
          <w:sz w:val="24"/>
          <w:szCs w:val="24"/>
        </w:rPr>
        <w:t>στις επιθυμίες του συνόλου</w:t>
      </w:r>
      <w:r w:rsidR="0027493D" w:rsidRPr="00E72828">
        <w:rPr>
          <w:rFonts w:asciiTheme="minorHAnsi" w:hAnsiTheme="minorHAnsi" w:cs="Arial"/>
          <w:b/>
          <w:bCs/>
          <w:sz w:val="24"/>
          <w:szCs w:val="24"/>
        </w:rPr>
        <w:t xml:space="preserve"> τ</w:t>
      </w:r>
      <w:r w:rsidRPr="00E72828">
        <w:rPr>
          <w:rFonts w:asciiTheme="minorHAnsi" w:hAnsiTheme="minorHAnsi" w:cs="Arial"/>
          <w:b/>
          <w:bCs/>
          <w:sz w:val="24"/>
          <w:szCs w:val="24"/>
        </w:rPr>
        <w:t>ων</w:t>
      </w:r>
      <w:r w:rsidR="0027493D" w:rsidRPr="00E72828">
        <w:rPr>
          <w:rFonts w:asciiTheme="minorHAnsi" w:hAnsiTheme="minorHAnsi" w:cs="Arial"/>
          <w:b/>
          <w:bCs/>
          <w:sz w:val="24"/>
          <w:szCs w:val="24"/>
        </w:rPr>
        <w:t xml:space="preserve"> ασφαλισμένων </w:t>
      </w:r>
      <w:r w:rsidRPr="00E72828">
        <w:rPr>
          <w:rFonts w:asciiTheme="minorHAnsi" w:hAnsiTheme="minorHAnsi" w:cs="Arial"/>
          <w:b/>
          <w:bCs/>
          <w:sz w:val="24"/>
          <w:szCs w:val="24"/>
        </w:rPr>
        <w:t>συναδέλφων</w:t>
      </w:r>
      <w:r w:rsidR="00224002" w:rsidRPr="00E72828">
        <w:rPr>
          <w:rFonts w:asciiTheme="minorHAnsi" w:hAnsiTheme="minorHAnsi" w:cs="Arial"/>
          <w:b/>
          <w:bCs/>
          <w:sz w:val="24"/>
          <w:szCs w:val="24"/>
        </w:rPr>
        <w:t xml:space="preserve"> (</w:t>
      </w:r>
      <w:r w:rsidRPr="00E72828">
        <w:rPr>
          <w:rFonts w:asciiTheme="minorHAnsi" w:hAnsiTheme="minorHAnsi" w:cs="Arial"/>
          <w:b/>
          <w:bCs/>
          <w:sz w:val="24"/>
          <w:szCs w:val="24"/>
        </w:rPr>
        <w:t>εν ενεργεία και συνταξιούχων</w:t>
      </w:r>
      <w:r w:rsidR="00224002" w:rsidRPr="00E72828">
        <w:rPr>
          <w:rFonts w:asciiTheme="minorHAnsi" w:hAnsiTheme="minorHAnsi" w:cs="Arial"/>
          <w:b/>
          <w:bCs/>
          <w:sz w:val="24"/>
          <w:szCs w:val="24"/>
        </w:rPr>
        <w:t>)</w:t>
      </w:r>
      <w:r w:rsidRPr="00E72828">
        <w:rPr>
          <w:rFonts w:asciiTheme="minorHAnsi" w:hAnsiTheme="minorHAnsi" w:cs="Arial"/>
          <w:b/>
          <w:bCs/>
          <w:sz w:val="24"/>
          <w:szCs w:val="24"/>
        </w:rPr>
        <w:t xml:space="preserve">, καθώς και στο </w:t>
      </w:r>
      <w:r w:rsidR="007228A3" w:rsidRPr="00E72828">
        <w:rPr>
          <w:rFonts w:asciiTheme="minorHAnsi" w:hAnsiTheme="minorHAnsi" w:cs="Arial"/>
          <w:b/>
          <w:bCs/>
          <w:sz w:val="24"/>
          <w:szCs w:val="24"/>
        </w:rPr>
        <w:t xml:space="preserve">κοινό </w:t>
      </w:r>
      <w:r w:rsidRPr="00E72828">
        <w:rPr>
          <w:rFonts w:asciiTheme="minorHAnsi" w:hAnsiTheme="minorHAnsi" w:cs="Arial"/>
          <w:b/>
          <w:bCs/>
          <w:sz w:val="24"/>
          <w:szCs w:val="24"/>
        </w:rPr>
        <w:t>όραμα όλων μας</w:t>
      </w:r>
      <w:r w:rsidR="0027493D" w:rsidRPr="00E72828">
        <w:rPr>
          <w:rFonts w:asciiTheme="minorHAnsi" w:hAnsiTheme="minorHAnsi" w:cs="Arial"/>
          <w:b/>
          <w:bCs/>
          <w:sz w:val="24"/>
          <w:szCs w:val="24"/>
        </w:rPr>
        <w:t>.</w:t>
      </w:r>
    </w:p>
    <w:p w14:paraId="0946962F" w14:textId="7829D1C4" w:rsidR="007228A3" w:rsidRPr="00E72828" w:rsidRDefault="0027493D" w:rsidP="00302B2A">
      <w:pPr>
        <w:spacing w:line="360" w:lineRule="auto"/>
        <w:jc w:val="both"/>
        <w:rPr>
          <w:rFonts w:asciiTheme="minorHAnsi" w:hAnsiTheme="minorHAnsi" w:cs="Arial"/>
          <w:b/>
          <w:bCs/>
          <w:sz w:val="6"/>
          <w:szCs w:val="6"/>
        </w:rPr>
      </w:pPr>
      <w:r w:rsidRPr="00E72828">
        <w:rPr>
          <w:rFonts w:asciiTheme="minorHAnsi" w:hAnsiTheme="minorHAnsi" w:cs="Arial"/>
          <w:b/>
          <w:bCs/>
          <w:sz w:val="24"/>
          <w:szCs w:val="24"/>
        </w:rPr>
        <w:t xml:space="preserve"> </w:t>
      </w:r>
    </w:p>
    <w:p w14:paraId="743137D1" w14:textId="25A6C0FE" w:rsidR="00F91D8F" w:rsidRPr="00E72828" w:rsidRDefault="0027493D" w:rsidP="00302B2A">
      <w:pPr>
        <w:spacing w:line="360" w:lineRule="auto"/>
        <w:jc w:val="both"/>
        <w:rPr>
          <w:rFonts w:asciiTheme="minorHAnsi" w:hAnsiTheme="minorHAnsi" w:cs="Arial"/>
          <w:b/>
          <w:bCs/>
          <w:sz w:val="6"/>
          <w:szCs w:val="6"/>
        </w:rPr>
      </w:pPr>
      <w:r w:rsidRPr="00E72828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220655" w:rsidRPr="00E72828">
        <w:rPr>
          <w:rFonts w:asciiTheme="minorHAnsi" w:hAnsiTheme="minorHAnsi" w:cs="Arial"/>
          <w:b/>
          <w:bCs/>
          <w:sz w:val="24"/>
          <w:szCs w:val="24"/>
        </w:rPr>
        <w:t xml:space="preserve"> </w:t>
      </w:r>
    </w:p>
    <w:p w14:paraId="73B75AF9" w14:textId="79BD2105" w:rsidR="004C3F6F" w:rsidRPr="00E72828" w:rsidRDefault="004F2513" w:rsidP="000B54A9">
      <w:pPr>
        <w:spacing w:line="360" w:lineRule="auto"/>
        <w:jc w:val="center"/>
        <w:rPr>
          <w:rFonts w:ascii="Aldhabi" w:hAnsi="Aldhabi" w:cs="Aldhabi"/>
          <w:b/>
          <w:bCs/>
          <w:i/>
          <w:sz w:val="32"/>
          <w:szCs w:val="32"/>
          <w:lang w:eastAsia="en-US"/>
        </w:rPr>
      </w:pPr>
      <w:r w:rsidRPr="00E72828">
        <w:rPr>
          <w:rFonts w:ascii="Cambria" w:hAnsi="Cambria" w:cs="Cambria"/>
          <w:b/>
          <w:bCs/>
          <w:i/>
          <w:sz w:val="32"/>
          <w:szCs w:val="32"/>
          <w:lang w:eastAsia="en-US"/>
        </w:rPr>
        <w:t>Η</w:t>
      </w:r>
      <w:r w:rsidRPr="00E72828">
        <w:rPr>
          <w:rFonts w:ascii="Aldhabi" w:hAnsi="Aldhabi" w:cs="Aldhabi"/>
          <w:b/>
          <w:bCs/>
          <w:i/>
          <w:sz w:val="32"/>
          <w:szCs w:val="32"/>
          <w:lang w:eastAsia="en-US"/>
        </w:rPr>
        <w:t xml:space="preserve"> </w:t>
      </w:r>
      <w:r w:rsidRPr="00E72828">
        <w:rPr>
          <w:rFonts w:ascii="Cambria" w:hAnsi="Cambria" w:cs="Cambria"/>
          <w:b/>
          <w:bCs/>
          <w:i/>
          <w:sz w:val="32"/>
          <w:szCs w:val="32"/>
          <w:lang w:eastAsia="en-US"/>
        </w:rPr>
        <w:t>ΥΓΕΙΑ</w:t>
      </w:r>
      <w:r w:rsidRPr="00E72828">
        <w:rPr>
          <w:rFonts w:ascii="Aldhabi" w:hAnsi="Aldhabi" w:cs="Aldhabi"/>
          <w:b/>
          <w:bCs/>
          <w:i/>
          <w:sz w:val="32"/>
          <w:szCs w:val="32"/>
          <w:lang w:eastAsia="en-US"/>
        </w:rPr>
        <w:t xml:space="preserve"> </w:t>
      </w:r>
      <w:r w:rsidR="00224002" w:rsidRPr="00E72828">
        <w:rPr>
          <w:rFonts w:ascii="Cambria" w:hAnsi="Cambria" w:cs="Cambria"/>
          <w:b/>
          <w:bCs/>
          <w:i/>
          <w:sz w:val="32"/>
          <w:szCs w:val="32"/>
          <w:lang w:eastAsia="en-US"/>
        </w:rPr>
        <w:t>ΜΑΣ</w:t>
      </w:r>
      <w:r w:rsidR="00224002" w:rsidRPr="00E72828">
        <w:rPr>
          <w:rFonts w:ascii="Aldhabi" w:hAnsi="Aldhabi" w:cs="Aldhabi"/>
          <w:b/>
          <w:bCs/>
          <w:i/>
          <w:sz w:val="32"/>
          <w:szCs w:val="32"/>
          <w:lang w:eastAsia="en-US"/>
        </w:rPr>
        <w:t xml:space="preserve"> </w:t>
      </w:r>
      <w:r w:rsidRPr="00E72828">
        <w:rPr>
          <w:rFonts w:ascii="Cambria" w:hAnsi="Cambria" w:cs="Cambria"/>
          <w:b/>
          <w:bCs/>
          <w:i/>
          <w:sz w:val="32"/>
          <w:szCs w:val="32"/>
          <w:lang w:eastAsia="en-US"/>
        </w:rPr>
        <w:t>ΔΕΝ</w:t>
      </w:r>
      <w:r w:rsidRPr="00E72828">
        <w:rPr>
          <w:rFonts w:ascii="Aldhabi" w:hAnsi="Aldhabi" w:cs="Aldhabi"/>
          <w:b/>
          <w:bCs/>
          <w:i/>
          <w:sz w:val="32"/>
          <w:szCs w:val="32"/>
          <w:lang w:eastAsia="en-US"/>
        </w:rPr>
        <w:t xml:space="preserve"> </w:t>
      </w:r>
      <w:r w:rsidRPr="00E72828">
        <w:rPr>
          <w:rFonts w:ascii="Cambria" w:hAnsi="Cambria" w:cs="Cambria"/>
          <w:b/>
          <w:bCs/>
          <w:i/>
          <w:sz w:val="32"/>
          <w:szCs w:val="32"/>
          <w:lang w:eastAsia="en-US"/>
        </w:rPr>
        <w:t>ΕΧΕΙ</w:t>
      </w:r>
      <w:r w:rsidRPr="00E72828">
        <w:rPr>
          <w:rFonts w:ascii="Aldhabi" w:hAnsi="Aldhabi" w:cs="Aldhabi"/>
          <w:b/>
          <w:bCs/>
          <w:i/>
          <w:sz w:val="32"/>
          <w:szCs w:val="32"/>
          <w:lang w:eastAsia="en-US"/>
        </w:rPr>
        <w:t xml:space="preserve"> </w:t>
      </w:r>
      <w:r w:rsidRPr="00E72828">
        <w:rPr>
          <w:rFonts w:ascii="Cambria" w:hAnsi="Cambria" w:cs="Cambria"/>
          <w:b/>
          <w:bCs/>
          <w:i/>
          <w:sz w:val="32"/>
          <w:szCs w:val="32"/>
          <w:lang w:eastAsia="en-US"/>
        </w:rPr>
        <w:t>ΧΡΩΜΑ</w:t>
      </w:r>
      <w:r w:rsidRPr="00E72828">
        <w:rPr>
          <w:rFonts w:ascii="Aldhabi" w:hAnsi="Aldhabi" w:cs="Aldhabi"/>
          <w:b/>
          <w:bCs/>
          <w:i/>
          <w:sz w:val="32"/>
          <w:szCs w:val="32"/>
          <w:lang w:eastAsia="en-US"/>
        </w:rPr>
        <w:t xml:space="preserve">, </w:t>
      </w:r>
      <w:r w:rsidR="004C3F6F" w:rsidRPr="00E72828">
        <w:rPr>
          <w:rFonts w:ascii="Cambria" w:hAnsi="Cambria" w:cs="Cambria"/>
          <w:b/>
          <w:bCs/>
          <w:i/>
          <w:sz w:val="32"/>
          <w:szCs w:val="32"/>
          <w:lang w:eastAsia="en-US"/>
        </w:rPr>
        <w:t>ΔΕΝ</w:t>
      </w:r>
      <w:r w:rsidR="004C3F6F" w:rsidRPr="00E72828">
        <w:rPr>
          <w:rFonts w:ascii="Aldhabi" w:hAnsi="Aldhabi" w:cs="Aldhabi"/>
          <w:b/>
          <w:bCs/>
          <w:i/>
          <w:sz w:val="32"/>
          <w:szCs w:val="32"/>
          <w:lang w:eastAsia="en-US"/>
        </w:rPr>
        <w:t xml:space="preserve"> </w:t>
      </w:r>
      <w:r w:rsidR="004C3F6F" w:rsidRPr="00E72828">
        <w:rPr>
          <w:rFonts w:ascii="Cambria" w:hAnsi="Cambria" w:cs="Cambria"/>
          <w:b/>
          <w:bCs/>
          <w:i/>
          <w:sz w:val="32"/>
          <w:szCs w:val="32"/>
          <w:lang w:eastAsia="en-US"/>
        </w:rPr>
        <w:t>ΕΧΕΙ</w:t>
      </w:r>
      <w:r w:rsidR="004C3F6F" w:rsidRPr="00E72828">
        <w:rPr>
          <w:rFonts w:ascii="Aldhabi" w:hAnsi="Aldhabi" w:cs="Aldhabi"/>
          <w:b/>
          <w:bCs/>
          <w:i/>
          <w:sz w:val="32"/>
          <w:szCs w:val="32"/>
          <w:lang w:eastAsia="en-US"/>
        </w:rPr>
        <w:t xml:space="preserve"> </w:t>
      </w:r>
      <w:r w:rsidR="004C3F6F" w:rsidRPr="00E72828">
        <w:rPr>
          <w:rFonts w:ascii="Cambria" w:hAnsi="Cambria" w:cs="Cambria"/>
          <w:b/>
          <w:bCs/>
          <w:i/>
          <w:sz w:val="32"/>
          <w:szCs w:val="32"/>
          <w:lang w:eastAsia="en-US"/>
        </w:rPr>
        <w:t>ΠΑΡΑΤΑΞΕΙΣ</w:t>
      </w:r>
    </w:p>
    <w:p w14:paraId="55A75D93" w14:textId="1A303ED4" w:rsidR="002A544A" w:rsidRPr="00E72828" w:rsidRDefault="004C3F6F" w:rsidP="000B54A9">
      <w:pPr>
        <w:spacing w:line="360" w:lineRule="auto"/>
        <w:jc w:val="center"/>
        <w:rPr>
          <w:rFonts w:ascii="Aldhabi" w:hAnsi="Aldhabi" w:cs="Aldhabi"/>
          <w:b/>
          <w:bCs/>
          <w:i/>
          <w:sz w:val="32"/>
          <w:szCs w:val="32"/>
          <w:lang w:eastAsia="en-US"/>
        </w:rPr>
      </w:pPr>
      <w:r w:rsidRPr="00E72828">
        <w:rPr>
          <w:rFonts w:ascii="Cambria" w:hAnsi="Cambria" w:cs="Cambria"/>
          <w:b/>
          <w:bCs/>
          <w:i/>
          <w:sz w:val="32"/>
          <w:szCs w:val="32"/>
          <w:lang w:eastAsia="en-US"/>
        </w:rPr>
        <w:t>ΔΕΝ</w:t>
      </w:r>
      <w:r w:rsidRPr="00E72828">
        <w:rPr>
          <w:rFonts w:ascii="Aldhabi" w:hAnsi="Aldhabi" w:cs="Aldhabi"/>
          <w:b/>
          <w:bCs/>
          <w:i/>
          <w:sz w:val="32"/>
          <w:szCs w:val="32"/>
          <w:lang w:eastAsia="en-US"/>
        </w:rPr>
        <w:t xml:space="preserve"> </w:t>
      </w:r>
      <w:r w:rsidRPr="00E72828">
        <w:rPr>
          <w:rFonts w:ascii="Cambria" w:hAnsi="Cambria" w:cs="Cambria"/>
          <w:b/>
          <w:bCs/>
          <w:i/>
          <w:sz w:val="32"/>
          <w:szCs w:val="32"/>
          <w:lang w:eastAsia="en-US"/>
        </w:rPr>
        <w:t>ΕΧΕΙ</w:t>
      </w:r>
      <w:r w:rsidRPr="00E72828">
        <w:rPr>
          <w:rFonts w:ascii="Aldhabi" w:hAnsi="Aldhabi" w:cs="Aldhabi"/>
          <w:b/>
          <w:bCs/>
          <w:i/>
          <w:sz w:val="32"/>
          <w:szCs w:val="32"/>
          <w:lang w:eastAsia="en-US"/>
        </w:rPr>
        <w:t xml:space="preserve"> </w:t>
      </w:r>
      <w:r w:rsidR="004F2513" w:rsidRPr="00E72828">
        <w:rPr>
          <w:rFonts w:ascii="Cambria" w:hAnsi="Cambria" w:cs="Cambria"/>
          <w:b/>
          <w:bCs/>
          <w:i/>
          <w:sz w:val="32"/>
          <w:szCs w:val="32"/>
          <w:lang w:eastAsia="en-US"/>
        </w:rPr>
        <w:t>ΣΥΛΛΟΓΟ</w:t>
      </w:r>
      <w:r w:rsidRPr="00E72828">
        <w:rPr>
          <w:rFonts w:ascii="Cambria" w:hAnsi="Cambria" w:cs="Cambria"/>
          <w:b/>
          <w:bCs/>
          <w:i/>
          <w:sz w:val="32"/>
          <w:szCs w:val="32"/>
          <w:lang w:eastAsia="en-US"/>
        </w:rPr>
        <w:t>ΥΣ</w:t>
      </w:r>
    </w:p>
    <w:p w14:paraId="6F9D87A1" w14:textId="577FE846" w:rsidR="00224002" w:rsidRPr="00E72828" w:rsidRDefault="004F2513" w:rsidP="007228A3">
      <w:pPr>
        <w:spacing w:line="360" w:lineRule="auto"/>
        <w:jc w:val="center"/>
        <w:rPr>
          <w:rFonts w:ascii="Aldhabi" w:hAnsi="Aldhabi" w:cs="Aldhabi"/>
          <w:b/>
          <w:bCs/>
          <w:i/>
          <w:sz w:val="32"/>
          <w:szCs w:val="32"/>
          <w:lang w:eastAsia="en-US"/>
        </w:rPr>
      </w:pPr>
      <w:r w:rsidRPr="00E72828">
        <w:rPr>
          <w:rFonts w:ascii="Cambria" w:hAnsi="Cambria" w:cs="Cambria"/>
          <w:b/>
          <w:bCs/>
          <w:i/>
          <w:sz w:val="32"/>
          <w:szCs w:val="32"/>
          <w:lang w:eastAsia="en-US"/>
        </w:rPr>
        <w:t>ΜΑΣ</w:t>
      </w:r>
      <w:r w:rsidRPr="00E72828">
        <w:rPr>
          <w:rFonts w:ascii="Aldhabi" w:hAnsi="Aldhabi" w:cs="Aldhabi"/>
          <w:b/>
          <w:bCs/>
          <w:i/>
          <w:sz w:val="32"/>
          <w:szCs w:val="32"/>
          <w:lang w:eastAsia="en-US"/>
        </w:rPr>
        <w:t xml:space="preserve"> </w:t>
      </w:r>
      <w:r w:rsidRPr="00E72828">
        <w:rPr>
          <w:rFonts w:ascii="Cambria" w:hAnsi="Cambria" w:cs="Cambria"/>
          <w:b/>
          <w:bCs/>
          <w:i/>
          <w:sz w:val="32"/>
          <w:szCs w:val="32"/>
          <w:lang w:eastAsia="en-US"/>
        </w:rPr>
        <w:t>ΑΦΟΡΑ</w:t>
      </w:r>
      <w:r w:rsidRPr="00E72828">
        <w:rPr>
          <w:rFonts w:ascii="Aldhabi" w:hAnsi="Aldhabi" w:cs="Aldhabi"/>
          <w:b/>
          <w:bCs/>
          <w:i/>
          <w:sz w:val="32"/>
          <w:szCs w:val="32"/>
          <w:lang w:eastAsia="en-US"/>
        </w:rPr>
        <w:t xml:space="preserve"> </w:t>
      </w:r>
      <w:r w:rsidRPr="00E72828">
        <w:rPr>
          <w:rFonts w:ascii="Cambria" w:hAnsi="Cambria" w:cs="Cambria"/>
          <w:b/>
          <w:bCs/>
          <w:i/>
          <w:sz w:val="32"/>
          <w:szCs w:val="32"/>
          <w:lang w:eastAsia="en-US"/>
        </w:rPr>
        <w:t>ΟΛΟΥΣ</w:t>
      </w:r>
      <w:r w:rsidRPr="00E72828">
        <w:rPr>
          <w:rFonts w:ascii="Aldhabi" w:hAnsi="Aldhabi" w:cs="Aldhabi"/>
          <w:b/>
          <w:bCs/>
          <w:i/>
          <w:sz w:val="32"/>
          <w:szCs w:val="32"/>
          <w:lang w:eastAsia="en-US"/>
        </w:rPr>
        <w:t xml:space="preserve"> </w:t>
      </w:r>
      <w:r w:rsidRPr="00E72828">
        <w:rPr>
          <w:rFonts w:ascii="Cambria" w:hAnsi="Cambria" w:cs="Cambria"/>
          <w:b/>
          <w:bCs/>
          <w:i/>
          <w:sz w:val="32"/>
          <w:szCs w:val="32"/>
          <w:lang w:eastAsia="en-US"/>
        </w:rPr>
        <w:t>ΤΟ</w:t>
      </w:r>
      <w:r w:rsidRPr="00E72828">
        <w:rPr>
          <w:rFonts w:ascii="Aldhabi" w:hAnsi="Aldhabi" w:cs="Aldhabi"/>
          <w:b/>
          <w:bCs/>
          <w:i/>
          <w:sz w:val="32"/>
          <w:szCs w:val="32"/>
          <w:lang w:eastAsia="en-US"/>
        </w:rPr>
        <w:t xml:space="preserve"> </w:t>
      </w:r>
      <w:r w:rsidRPr="00E72828">
        <w:rPr>
          <w:rFonts w:ascii="Cambria" w:hAnsi="Cambria" w:cs="Cambria"/>
          <w:b/>
          <w:bCs/>
          <w:i/>
          <w:sz w:val="32"/>
          <w:szCs w:val="32"/>
          <w:lang w:eastAsia="en-US"/>
        </w:rPr>
        <w:t>ΙΔΙΟ</w:t>
      </w:r>
    </w:p>
    <w:p w14:paraId="60FE9C45" w14:textId="77777777" w:rsidR="007228A3" w:rsidRPr="00E72828" w:rsidRDefault="007228A3" w:rsidP="007228A3">
      <w:pPr>
        <w:spacing w:line="360" w:lineRule="auto"/>
        <w:jc w:val="center"/>
        <w:rPr>
          <w:rFonts w:asciiTheme="minorHAnsi" w:hAnsiTheme="minorHAnsi" w:cs="Arial"/>
          <w:b/>
          <w:bCs/>
          <w:sz w:val="10"/>
          <w:szCs w:val="10"/>
          <w:lang w:eastAsia="en-US"/>
        </w:rPr>
      </w:pPr>
    </w:p>
    <w:p w14:paraId="23EE5B41" w14:textId="77777777" w:rsidR="007228A3" w:rsidRPr="00E72828" w:rsidRDefault="007228A3" w:rsidP="007228A3">
      <w:pPr>
        <w:spacing w:line="360" w:lineRule="auto"/>
        <w:jc w:val="center"/>
        <w:rPr>
          <w:rFonts w:asciiTheme="minorHAnsi" w:hAnsiTheme="minorHAnsi" w:cs="Arial"/>
          <w:b/>
          <w:bCs/>
          <w:sz w:val="6"/>
          <w:szCs w:val="6"/>
          <w:lang w:eastAsia="en-US"/>
        </w:rPr>
      </w:pPr>
    </w:p>
    <w:p w14:paraId="0B62C11A" w14:textId="66EE8F4B" w:rsidR="000B54A9" w:rsidRPr="00E72828" w:rsidRDefault="000B54A9" w:rsidP="007228A3">
      <w:pPr>
        <w:spacing w:line="360" w:lineRule="auto"/>
        <w:jc w:val="right"/>
        <w:rPr>
          <w:rFonts w:asciiTheme="minorHAnsi" w:hAnsiTheme="minorHAnsi" w:cs="Arial"/>
          <w:sz w:val="24"/>
          <w:szCs w:val="24"/>
          <w:lang w:eastAsia="en-US"/>
        </w:rPr>
      </w:pPr>
      <w:r w:rsidRPr="00E72828">
        <w:rPr>
          <w:rFonts w:asciiTheme="minorHAnsi" w:hAnsiTheme="minorHAnsi" w:cs="Arial"/>
          <w:sz w:val="24"/>
          <w:szCs w:val="24"/>
          <w:lang w:eastAsia="en-US"/>
        </w:rPr>
        <w:t>Αθήνα, 0</w:t>
      </w:r>
      <w:r w:rsidR="003E67B1" w:rsidRPr="00E72828">
        <w:rPr>
          <w:rFonts w:asciiTheme="minorHAnsi" w:hAnsiTheme="minorHAnsi" w:cs="Arial"/>
          <w:sz w:val="24"/>
          <w:szCs w:val="24"/>
          <w:lang w:eastAsia="en-US"/>
        </w:rPr>
        <w:t>8</w:t>
      </w:r>
      <w:r w:rsidR="00CF655D" w:rsidRPr="00E72828">
        <w:rPr>
          <w:rFonts w:asciiTheme="minorHAnsi" w:hAnsiTheme="minorHAnsi" w:cs="Arial"/>
          <w:sz w:val="24"/>
          <w:szCs w:val="24"/>
          <w:lang w:eastAsia="en-US"/>
        </w:rPr>
        <w:t xml:space="preserve"> </w:t>
      </w:r>
      <w:r w:rsidRPr="00E72828">
        <w:rPr>
          <w:rFonts w:asciiTheme="minorHAnsi" w:hAnsiTheme="minorHAnsi" w:cs="Arial"/>
          <w:sz w:val="24"/>
          <w:szCs w:val="24"/>
          <w:lang w:eastAsia="en-US"/>
        </w:rPr>
        <w:t>Ιουλίου 2021</w:t>
      </w:r>
    </w:p>
    <w:p w14:paraId="68FC19AB" w14:textId="77777777" w:rsidR="003E67B1" w:rsidRPr="00E72828" w:rsidRDefault="003E67B1" w:rsidP="007228A3">
      <w:pPr>
        <w:spacing w:line="360" w:lineRule="auto"/>
        <w:jc w:val="right"/>
        <w:rPr>
          <w:rFonts w:asciiTheme="minorHAnsi" w:hAnsiTheme="minorHAnsi" w:cs="Arial"/>
          <w:sz w:val="28"/>
          <w:szCs w:val="28"/>
          <w:lang w:eastAsia="en-US"/>
        </w:rPr>
      </w:pPr>
    </w:p>
    <w:p w14:paraId="6696C19C" w14:textId="77777777" w:rsidR="000B54A9" w:rsidRPr="00E72828" w:rsidRDefault="000B54A9" w:rsidP="000B54A9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E72828">
        <w:rPr>
          <w:rFonts w:asciiTheme="minorHAnsi" w:hAnsiTheme="minorHAnsi" w:cs="Arial"/>
          <w:b/>
          <w:sz w:val="28"/>
          <w:szCs w:val="28"/>
        </w:rPr>
        <w:t xml:space="preserve"> Για το Δ.Σ.</w:t>
      </w:r>
    </w:p>
    <w:p w14:paraId="408E5C3B" w14:textId="2D9CFF2D" w:rsidR="000B54A9" w:rsidRPr="00E72828" w:rsidRDefault="000B54A9" w:rsidP="000B54A9">
      <w:pPr>
        <w:pStyle w:val="1"/>
        <w:jc w:val="center"/>
        <w:rPr>
          <w:rFonts w:asciiTheme="minorHAnsi" w:hAnsiTheme="minorHAnsi"/>
          <w:sz w:val="28"/>
          <w:szCs w:val="28"/>
        </w:rPr>
      </w:pPr>
      <w:r w:rsidRPr="00E72828">
        <w:rPr>
          <w:rFonts w:asciiTheme="minorHAnsi" w:hAnsiTheme="minorHAnsi"/>
          <w:sz w:val="28"/>
          <w:szCs w:val="28"/>
        </w:rPr>
        <w:t xml:space="preserve">                   Ο Πρόεδρος                                          </w:t>
      </w:r>
      <w:r w:rsidR="007228A3" w:rsidRPr="00E72828">
        <w:rPr>
          <w:rFonts w:asciiTheme="minorHAnsi" w:hAnsiTheme="minorHAnsi"/>
          <w:sz w:val="28"/>
          <w:szCs w:val="28"/>
        </w:rPr>
        <w:t xml:space="preserve">  </w:t>
      </w:r>
      <w:r w:rsidRPr="00E72828">
        <w:rPr>
          <w:rFonts w:asciiTheme="minorHAnsi" w:hAnsiTheme="minorHAnsi"/>
          <w:sz w:val="28"/>
          <w:szCs w:val="28"/>
        </w:rPr>
        <w:t xml:space="preserve"> Ο Γενικός Γραμματέας</w:t>
      </w:r>
    </w:p>
    <w:p w14:paraId="3075261E" w14:textId="77777777" w:rsidR="000B54A9" w:rsidRPr="00E72828" w:rsidRDefault="000B54A9" w:rsidP="000B54A9">
      <w:pPr>
        <w:rPr>
          <w:rFonts w:asciiTheme="minorHAnsi" w:hAnsiTheme="minorHAnsi"/>
          <w:sz w:val="28"/>
          <w:szCs w:val="28"/>
        </w:rPr>
      </w:pPr>
    </w:p>
    <w:p w14:paraId="194408D8" w14:textId="77777777" w:rsidR="000B54A9" w:rsidRPr="00E72828" w:rsidRDefault="000B54A9" w:rsidP="000B54A9">
      <w:pPr>
        <w:rPr>
          <w:rFonts w:asciiTheme="minorHAnsi" w:hAnsiTheme="minorHAnsi" w:cs="Arial"/>
          <w:b/>
          <w:sz w:val="28"/>
          <w:szCs w:val="28"/>
        </w:rPr>
      </w:pPr>
    </w:p>
    <w:p w14:paraId="7DAFA00F" w14:textId="53073019" w:rsidR="000B54A9" w:rsidRPr="00E72828" w:rsidRDefault="000B54A9" w:rsidP="00224002">
      <w:pPr>
        <w:rPr>
          <w:rFonts w:asciiTheme="minorHAnsi" w:hAnsiTheme="minorHAnsi" w:cs="Arial"/>
          <w:b/>
          <w:sz w:val="28"/>
          <w:szCs w:val="28"/>
        </w:rPr>
      </w:pPr>
      <w:r w:rsidRPr="00E72828">
        <w:rPr>
          <w:rFonts w:asciiTheme="minorHAnsi" w:hAnsiTheme="minorHAnsi" w:cs="Arial"/>
          <w:b/>
          <w:sz w:val="28"/>
          <w:szCs w:val="28"/>
        </w:rPr>
        <w:t xml:space="preserve">             </w:t>
      </w:r>
      <w:r w:rsidR="00CF655D" w:rsidRPr="00E72828">
        <w:rPr>
          <w:rFonts w:asciiTheme="minorHAnsi" w:hAnsiTheme="minorHAnsi" w:cs="Arial"/>
          <w:b/>
          <w:sz w:val="28"/>
          <w:szCs w:val="28"/>
        </w:rPr>
        <w:t xml:space="preserve"> </w:t>
      </w:r>
      <w:r w:rsidRPr="00E72828">
        <w:rPr>
          <w:rFonts w:asciiTheme="minorHAnsi" w:hAnsiTheme="minorHAnsi" w:cs="Arial"/>
          <w:b/>
          <w:sz w:val="28"/>
          <w:szCs w:val="28"/>
        </w:rPr>
        <w:t xml:space="preserve">Νίκος Παπαϊωάννου                                         </w:t>
      </w:r>
      <w:r w:rsidR="007228A3" w:rsidRPr="00E72828">
        <w:rPr>
          <w:rFonts w:asciiTheme="minorHAnsi" w:hAnsiTheme="minorHAnsi" w:cs="Arial"/>
          <w:b/>
          <w:sz w:val="28"/>
          <w:szCs w:val="28"/>
        </w:rPr>
        <w:t xml:space="preserve">  </w:t>
      </w:r>
      <w:r w:rsidR="00CF655D" w:rsidRPr="00E72828">
        <w:rPr>
          <w:rFonts w:asciiTheme="minorHAnsi" w:hAnsiTheme="minorHAnsi" w:cs="Arial"/>
          <w:b/>
          <w:sz w:val="28"/>
          <w:szCs w:val="28"/>
        </w:rPr>
        <w:t xml:space="preserve"> </w:t>
      </w:r>
      <w:r w:rsidRPr="00E72828">
        <w:rPr>
          <w:rFonts w:asciiTheme="minorHAnsi" w:hAnsiTheme="minorHAnsi" w:cs="Arial"/>
          <w:b/>
          <w:sz w:val="28"/>
          <w:szCs w:val="28"/>
        </w:rPr>
        <w:t>Νίκος Καρζής</w:t>
      </w:r>
    </w:p>
    <w:sectPr w:rsidR="000B54A9" w:rsidRPr="00E72828" w:rsidSect="009B295F">
      <w:footerReference w:type="default" r:id="rId13"/>
      <w:pgSz w:w="11906" w:h="16838"/>
      <w:pgMar w:top="993" w:right="1800" w:bottom="15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8C04F" w14:textId="77777777" w:rsidR="00621F3A" w:rsidRDefault="00621F3A" w:rsidP="00ED05BE">
      <w:r>
        <w:separator/>
      </w:r>
    </w:p>
  </w:endnote>
  <w:endnote w:type="continuationSeparator" w:id="0">
    <w:p w14:paraId="7B0989FB" w14:textId="77777777" w:rsidR="00621F3A" w:rsidRDefault="00621F3A" w:rsidP="00ED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2940641"/>
      <w:docPartObj>
        <w:docPartGallery w:val="Page Numbers (Bottom of Page)"/>
        <w:docPartUnique/>
      </w:docPartObj>
    </w:sdtPr>
    <w:sdtEndPr/>
    <w:sdtContent>
      <w:p w14:paraId="529658C0" w14:textId="25DC6DA9" w:rsidR="0008331A" w:rsidRDefault="0008331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828">
          <w:rPr>
            <w:noProof/>
          </w:rPr>
          <w:t>6</w:t>
        </w:r>
        <w:r>
          <w:fldChar w:fldCharType="end"/>
        </w:r>
      </w:p>
    </w:sdtContent>
  </w:sdt>
  <w:p w14:paraId="4C607430" w14:textId="77777777" w:rsidR="0008331A" w:rsidRDefault="0008331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2E9FC" w14:textId="77777777" w:rsidR="00621F3A" w:rsidRDefault="00621F3A" w:rsidP="00ED05BE">
      <w:r>
        <w:separator/>
      </w:r>
    </w:p>
  </w:footnote>
  <w:footnote w:type="continuationSeparator" w:id="0">
    <w:p w14:paraId="70A936E6" w14:textId="77777777" w:rsidR="00621F3A" w:rsidRDefault="00621F3A" w:rsidP="00ED0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34DE2"/>
    <w:multiLevelType w:val="hybridMultilevel"/>
    <w:tmpl w:val="55A06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20793"/>
    <w:multiLevelType w:val="hybridMultilevel"/>
    <w:tmpl w:val="80BE6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34DB9"/>
    <w:multiLevelType w:val="hybridMultilevel"/>
    <w:tmpl w:val="3CF87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B2597"/>
    <w:multiLevelType w:val="hybridMultilevel"/>
    <w:tmpl w:val="409CF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86CC9"/>
    <w:multiLevelType w:val="hybridMultilevel"/>
    <w:tmpl w:val="CE9E3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5F"/>
    <w:rsid w:val="00004C0D"/>
    <w:rsid w:val="0002294D"/>
    <w:rsid w:val="000328BE"/>
    <w:rsid w:val="000335FE"/>
    <w:rsid w:val="00037EFF"/>
    <w:rsid w:val="00042AC5"/>
    <w:rsid w:val="00050F67"/>
    <w:rsid w:val="00065F8E"/>
    <w:rsid w:val="000732ED"/>
    <w:rsid w:val="0008331A"/>
    <w:rsid w:val="00090A3E"/>
    <w:rsid w:val="00093723"/>
    <w:rsid w:val="00095B7B"/>
    <w:rsid w:val="000A1A0B"/>
    <w:rsid w:val="000A1DAE"/>
    <w:rsid w:val="000B1E89"/>
    <w:rsid w:val="000B2A6F"/>
    <w:rsid w:val="000B54A9"/>
    <w:rsid w:val="000C16D9"/>
    <w:rsid w:val="000D09C3"/>
    <w:rsid w:val="000E2BCD"/>
    <w:rsid w:val="000E2DF8"/>
    <w:rsid w:val="000E656D"/>
    <w:rsid w:val="000E74C6"/>
    <w:rsid w:val="0010052F"/>
    <w:rsid w:val="00101E57"/>
    <w:rsid w:val="001079F1"/>
    <w:rsid w:val="00107DF6"/>
    <w:rsid w:val="00111F7D"/>
    <w:rsid w:val="001158F8"/>
    <w:rsid w:val="001169DC"/>
    <w:rsid w:val="00122C99"/>
    <w:rsid w:val="00130C79"/>
    <w:rsid w:val="001367D8"/>
    <w:rsid w:val="00146B15"/>
    <w:rsid w:val="00154BC4"/>
    <w:rsid w:val="00173F85"/>
    <w:rsid w:val="00186E49"/>
    <w:rsid w:val="00186FD8"/>
    <w:rsid w:val="001878E5"/>
    <w:rsid w:val="001A11CF"/>
    <w:rsid w:val="001A235F"/>
    <w:rsid w:val="001B029A"/>
    <w:rsid w:val="001B6900"/>
    <w:rsid w:val="001C6A35"/>
    <w:rsid w:val="001D34FF"/>
    <w:rsid w:val="001D372E"/>
    <w:rsid w:val="001F7D6E"/>
    <w:rsid w:val="002056F2"/>
    <w:rsid w:val="00220655"/>
    <w:rsid w:val="00224002"/>
    <w:rsid w:val="00225E08"/>
    <w:rsid w:val="002266FF"/>
    <w:rsid w:val="0023089F"/>
    <w:rsid w:val="002321C3"/>
    <w:rsid w:val="002323B1"/>
    <w:rsid w:val="00240F6B"/>
    <w:rsid w:val="00242A06"/>
    <w:rsid w:val="002503ED"/>
    <w:rsid w:val="00261FC8"/>
    <w:rsid w:val="00262E46"/>
    <w:rsid w:val="002637BE"/>
    <w:rsid w:val="0027493D"/>
    <w:rsid w:val="00276E27"/>
    <w:rsid w:val="00280538"/>
    <w:rsid w:val="002922A7"/>
    <w:rsid w:val="002A544A"/>
    <w:rsid w:val="002A7709"/>
    <w:rsid w:val="002A7A2E"/>
    <w:rsid w:val="002B0122"/>
    <w:rsid w:val="002B064D"/>
    <w:rsid w:val="002C050D"/>
    <w:rsid w:val="002D196F"/>
    <w:rsid w:val="002D3706"/>
    <w:rsid w:val="002F2BC1"/>
    <w:rsid w:val="002F523C"/>
    <w:rsid w:val="002F637B"/>
    <w:rsid w:val="003016CB"/>
    <w:rsid w:val="00302B2A"/>
    <w:rsid w:val="00311ACC"/>
    <w:rsid w:val="003168F0"/>
    <w:rsid w:val="003215E1"/>
    <w:rsid w:val="00321AAC"/>
    <w:rsid w:val="00326DCE"/>
    <w:rsid w:val="0033122D"/>
    <w:rsid w:val="003320D1"/>
    <w:rsid w:val="0033292F"/>
    <w:rsid w:val="00340DA1"/>
    <w:rsid w:val="00350163"/>
    <w:rsid w:val="00350CDF"/>
    <w:rsid w:val="00361A15"/>
    <w:rsid w:val="00362514"/>
    <w:rsid w:val="003676D1"/>
    <w:rsid w:val="00376AA5"/>
    <w:rsid w:val="003829F4"/>
    <w:rsid w:val="00384D16"/>
    <w:rsid w:val="00385DA1"/>
    <w:rsid w:val="003977F8"/>
    <w:rsid w:val="003A4D8A"/>
    <w:rsid w:val="003A5A48"/>
    <w:rsid w:val="003B2492"/>
    <w:rsid w:val="003C4446"/>
    <w:rsid w:val="003C4A15"/>
    <w:rsid w:val="003D0D7A"/>
    <w:rsid w:val="003D3BF4"/>
    <w:rsid w:val="003D454F"/>
    <w:rsid w:val="003E4DAB"/>
    <w:rsid w:val="003E5C95"/>
    <w:rsid w:val="003E67B1"/>
    <w:rsid w:val="003E7A2B"/>
    <w:rsid w:val="00400884"/>
    <w:rsid w:val="00402402"/>
    <w:rsid w:val="00416CC4"/>
    <w:rsid w:val="004211E9"/>
    <w:rsid w:val="00432D6B"/>
    <w:rsid w:val="004450FF"/>
    <w:rsid w:val="004457B1"/>
    <w:rsid w:val="004549BE"/>
    <w:rsid w:val="00455A39"/>
    <w:rsid w:val="00456DA6"/>
    <w:rsid w:val="00457262"/>
    <w:rsid w:val="00460A11"/>
    <w:rsid w:val="00461A36"/>
    <w:rsid w:val="00461AE0"/>
    <w:rsid w:val="00462011"/>
    <w:rsid w:val="0046585A"/>
    <w:rsid w:val="00470340"/>
    <w:rsid w:val="00485D2A"/>
    <w:rsid w:val="0048719B"/>
    <w:rsid w:val="00490229"/>
    <w:rsid w:val="00491D5F"/>
    <w:rsid w:val="004A2923"/>
    <w:rsid w:val="004A44FD"/>
    <w:rsid w:val="004B10F6"/>
    <w:rsid w:val="004C3F6F"/>
    <w:rsid w:val="004E70E5"/>
    <w:rsid w:val="004F2513"/>
    <w:rsid w:val="004F7E6C"/>
    <w:rsid w:val="005030DF"/>
    <w:rsid w:val="00505118"/>
    <w:rsid w:val="00510FAD"/>
    <w:rsid w:val="00512397"/>
    <w:rsid w:val="005162DE"/>
    <w:rsid w:val="005216E3"/>
    <w:rsid w:val="00524788"/>
    <w:rsid w:val="00524B43"/>
    <w:rsid w:val="0053642C"/>
    <w:rsid w:val="005446CA"/>
    <w:rsid w:val="00546FBA"/>
    <w:rsid w:val="0055540C"/>
    <w:rsid w:val="005565B8"/>
    <w:rsid w:val="0056792C"/>
    <w:rsid w:val="005712C6"/>
    <w:rsid w:val="00573084"/>
    <w:rsid w:val="00580DA5"/>
    <w:rsid w:val="00593E04"/>
    <w:rsid w:val="00596532"/>
    <w:rsid w:val="005B008B"/>
    <w:rsid w:val="005B23DD"/>
    <w:rsid w:val="005B701C"/>
    <w:rsid w:val="005D1DC8"/>
    <w:rsid w:val="005E66EA"/>
    <w:rsid w:val="005F01CF"/>
    <w:rsid w:val="005F0E7C"/>
    <w:rsid w:val="0060023D"/>
    <w:rsid w:val="00600802"/>
    <w:rsid w:val="0060432D"/>
    <w:rsid w:val="006067AA"/>
    <w:rsid w:val="0061499B"/>
    <w:rsid w:val="00621AD6"/>
    <w:rsid w:val="00621F3A"/>
    <w:rsid w:val="006320D9"/>
    <w:rsid w:val="00656869"/>
    <w:rsid w:val="006650D4"/>
    <w:rsid w:val="006778D5"/>
    <w:rsid w:val="00681D9E"/>
    <w:rsid w:val="0068234F"/>
    <w:rsid w:val="00690881"/>
    <w:rsid w:val="006979CE"/>
    <w:rsid w:val="006A3B6E"/>
    <w:rsid w:val="006A5687"/>
    <w:rsid w:val="006A5AC5"/>
    <w:rsid w:val="006B1BA1"/>
    <w:rsid w:val="006D0780"/>
    <w:rsid w:val="006D4036"/>
    <w:rsid w:val="006D776B"/>
    <w:rsid w:val="006E1C51"/>
    <w:rsid w:val="006E3932"/>
    <w:rsid w:val="006F05EC"/>
    <w:rsid w:val="006F166B"/>
    <w:rsid w:val="006F2199"/>
    <w:rsid w:val="006F2727"/>
    <w:rsid w:val="006F2C82"/>
    <w:rsid w:val="0070012E"/>
    <w:rsid w:val="00700881"/>
    <w:rsid w:val="00707161"/>
    <w:rsid w:val="00713D13"/>
    <w:rsid w:val="007165CA"/>
    <w:rsid w:val="00720152"/>
    <w:rsid w:val="007215CE"/>
    <w:rsid w:val="007228A3"/>
    <w:rsid w:val="00726126"/>
    <w:rsid w:val="00727E02"/>
    <w:rsid w:val="00741DF5"/>
    <w:rsid w:val="0074407A"/>
    <w:rsid w:val="007530B1"/>
    <w:rsid w:val="007724B9"/>
    <w:rsid w:val="00783A61"/>
    <w:rsid w:val="00785A51"/>
    <w:rsid w:val="00792F7E"/>
    <w:rsid w:val="007A653F"/>
    <w:rsid w:val="007C2436"/>
    <w:rsid w:val="007D4F67"/>
    <w:rsid w:val="007F61C0"/>
    <w:rsid w:val="0080319E"/>
    <w:rsid w:val="00806775"/>
    <w:rsid w:val="008136A3"/>
    <w:rsid w:val="00825003"/>
    <w:rsid w:val="00827A34"/>
    <w:rsid w:val="008326A4"/>
    <w:rsid w:val="008405C7"/>
    <w:rsid w:val="00844F97"/>
    <w:rsid w:val="008575FB"/>
    <w:rsid w:val="00857DD0"/>
    <w:rsid w:val="00864716"/>
    <w:rsid w:val="00866D98"/>
    <w:rsid w:val="00867ADD"/>
    <w:rsid w:val="00870C91"/>
    <w:rsid w:val="00877187"/>
    <w:rsid w:val="00877C53"/>
    <w:rsid w:val="008804AA"/>
    <w:rsid w:val="0088104D"/>
    <w:rsid w:val="00887F49"/>
    <w:rsid w:val="00891672"/>
    <w:rsid w:val="008A05AD"/>
    <w:rsid w:val="008A7E8C"/>
    <w:rsid w:val="008B62ED"/>
    <w:rsid w:val="008C5CE5"/>
    <w:rsid w:val="008F5F8D"/>
    <w:rsid w:val="00904A15"/>
    <w:rsid w:val="00905AC1"/>
    <w:rsid w:val="00907AA5"/>
    <w:rsid w:val="0092268A"/>
    <w:rsid w:val="00922EC5"/>
    <w:rsid w:val="00942734"/>
    <w:rsid w:val="00944D19"/>
    <w:rsid w:val="00946CBD"/>
    <w:rsid w:val="00950379"/>
    <w:rsid w:val="00952713"/>
    <w:rsid w:val="0095374B"/>
    <w:rsid w:val="009635D9"/>
    <w:rsid w:val="0097008F"/>
    <w:rsid w:val="00974B13"/>
    <w:rsid w:val="00977DC1"/>
    <w:rsid w:val="00981AFF"/>
    <w:rsid w:val="009823B6"/>
    <w:rsid w:val="009867B5"/>
    <w:rsid w:val="00986BD7"/>
    <w:rsid w:val="00992182"/>
    <w:rsid w:val="00992D8B"/>
    <w:rsid w:val="00995EE2"/>
    <w:rsid w:val="009A0076"/>
    <w:rsid w:val="009B1C97"/>
    <w:rsid w:val="009B295F"/>
    <w:rsid w:val="009C0A6A"/>
    <w:rsid w:val="009D2991"/>
    <w:rsid w:val="009D7CD9"/>
    <w:rsid w:val="009E2F44"/>
    <w:rsid w:val="009F0ECB"/>
    <w:rsid w:val="009F368B"/>
    <w:rsid w:val="009F4920"/>
    <w:rsid w:val="009F524B"/>
    <w:rsid w:val="009F59D0"/>
    <w:rsid w:val="00A00985"/>
    <w:rsid w:val="00A0110B"/>
    <w:rsid w:val="00A01528"/>
    <w:rsid w:val="00A05316"/>
    <w:rsid w:val="00A12C9D"/>
    <w:rsid w:val="00A15CB8"/>
    <w:rsid w:val="00A17FB4"/>
    <w:rsid w:val="00A20C82"/>
    <w:rsid w:val="00A24FC6"/>
    <w:rsid w:val="00A2555A"/>
    <w:rsid w:val="00A268B1"/>
    <w:rsid w:val="00A268CC"/>
    <w:rsid w:val="00A27270"/>
    <w:rsid w:val="00A339D0"/>
    <w:rsid w:val="00A40F95"/>
    <w:rsid w:val="00A51400"/>
    <w:rsid w:val="00A52461"/>
    <w:rsid w:val="00A56AF3"/>
    <w:rsid w:val="00A62C53"/>
    <w:rsid w:val="00A70D4E"/>
    <w:rsid w:val="00A839B7"/>
    <w:rsid w:val="00A867FE"/>
    <w:rsid w:val="00A90B10"/>
    <w:rsid w:val="00A930AE"/>
    <w:rsid w:val="00A97DC6"/>
    <w:rsid w:val="00AA35EB"/>
    <w:rsid w:val="00AA56D8"/>
    <w:rsid w:val="00AA63A2"/>
    <w:rsid w:val="00AA6C32"/>
    <w:rsid w:val="00AB3174"/>
    <w:rsid w:val="00AC735F"/>
    <w:rsid w:val="00AD12C8"/>
    <w:rsid w:val="00AD7F85"/>
    <w:rsid w:val="00AE16CF"/>
    <w:rsid w:val="00AE225C"/>
    <w:rsid w:val="00AF4F7B"/>
    <w:rsid w:val="00B058FC"/>
    <w:rsid w:val="00B07159"/>
    <w:rsid w:val="00B41F06"/>
    <w:rsid w:val="00B4627E"/>
    <w:rsid w:val="00B75544"/>
    <w:rsid w:val="00B8106A"/>
    <w:rsid w:val="00B86B09"/>
    <w:rsid w:val="00B90492"/>
    <w:rsid w:val="00B944AB"/>
    <w:rsid w:val="00B9482F"/>
    <w:rsid w:val="00B955B5"/>
    <w:rsid w:val="00B96CB4"/>
    <w:rsid w:val="00BA3F81"/>
    <w:rsid w:val="00BB09A5"/>
    <w:rsid w:val="00BB2FD6"/>
    <w:rsid w:val="00BC29AE"/>
    <w:rsid w:val="00BD4BCF"/>
    <w:rsid w:val="00BD651F"/>
    <w:rsid w:val="00BD7EAF"/>
    <w:rsid w:val="00BE0358"/>
    <w:rsid w:val="00BF42CB"/>
    <w:rsid w:val="00BF791C"/>
    <w:rsid w:val="00C02B19"/>
    <w:rsid w:val="00C061EC"/>
    <w:rsid w:val="00C13F25"/>
    <w:rsid w:val="00C17CEF"/>
    <w:rsid w:val="00C5237D"/>
    <w:rsid w:val="00C55503"/>
    <w:rsid w:val="00C73495"/>
    <w:rsid w:val="00C8253C"/>
    <w:rsid w:val="00C93F49"/>
    <w:rsid w:val="00CB0EDA"/>
    <w:rsid w:val="00CB12D2"/>
    <w:rsid w:val="00CC3050"/>
    <w:rsid w:val="00CC74DE"/>
    <w:rsid w:val="00CD1298"/>
    <w:rsid w:val="00CD4D70"/>
    <w:rsid w:val="00CD7996"/>
    <w:rsid w:val="00CE190A"/>
    <w:rsid w:val="00CE1C5F"/>
    <w:rsid w:val="00CE2C6E"/>
    <w:rsid w:val="00CF5EE4"/>
    <w:rsid w:val="00CF6124"/>
    <w:rsid w:val="00CF655D"/>
    <w:rsid w:val="00D0130C"/>
    <w:rsid w:val="00D017DB"/>
    <w:rsid w:val="00D05ABF"/>
    <w:rsid w:val="00D05E9B"/>
    <w:rsid w:val="00D26398"/>
    <w:rsid w:val="00D32C73"/>
    <w:rsid w:val="00D34CB8"/>
    <w:rsid w:val="00D40BD1"/>
    <w:rsid w:val="00D63053"/>
    <w:rsid w:val="00D642A3"/>
    <w:rsid w:val="00D678B0"/>
    <w:rsid w:val="00D703A5"/>
    <w:rsid w:val="00D715CD"/>
    <w:rsid w:val="00D7189A"/>
    <w:rsid w:val="00D80811"/>
    <w:rsid w:val="00D81038"/>
    <w:rsid w:val="00D83A1F"/>
    <w:rsid w:val="00D83EDC"/>
    <w:rsid w:val="00D84D82"/>
    <w:rsid w:val="00DA59C8"/>
    <w:rsid w:val="00DB0B06"/>
    <w:rsid w:val="00DB315E"/>
    <w:rsid w:val="00DB4A9E"/>
    <w:rsid w:val="00DC06D0"/>
    <w:rsid w:val="00DC12C3"/>
    <w:rsid w:val="00DD084E"/>
    <w:rsid w:val="00DE3E1A"/>
    <w:rsid w:val="00DF539B"/>
    <w:rsid w:val="00DF678F"/>
    <w:rsid w:val="00E02E51"/>
    <w:rsid w:val="00E043A5"/>
    <w:rsid w:val="00E06124"/>
    <w:rsid w:val="00E3570D"/>
    <w:rsid w:val="00E369BB"/>
    <w:rsid w:val="00E54433"/>
    <w:rsid w:val="00E637DB"/>
    <w:rsid w:val="00E63AD7"/>
    <w:rsid w:val="00E7108F"/>
    <w:rsid w:val="00E7259A"/>
    <w:rsid w:val="00E72828"/>
    <w:rsid w:val="00E72CE0"/>
    <w:rsid w:val="00E92AC8"/>
    <w:rsid w:val="00E92E49"/>
    <w:rsid w:val="00EA46F0"/>
    <w:rsid w:val="00EB150A"/>
    <w:rsid w:val="00EC05E7"/>
    <w:rsid w:val="00EC2D9D"/>
    <w:rsid w:val="00EC6F78"/>
    <w:rsid w:val="00EC7326"/>
    <w:rsid w:val="00ED05BE"/>
    <w:rsid w:val="00ED2AD5"/>
    <w:rsid w:val="00EE0D3E"/>
    <w:rsid w:val="00EE0F48"/>
    <w:rsid w:val="00EF32A2"/>
    <w:rsid w:val="00F03DF3"/>
    <w:rsid w:val="00F06F25"/>
    <w:rsid w:val="00F11F43"/>
    <w:rsid w:val="00F17C17"/>
    <w:rsid w:val="00F22098"/>
    <w:rsid w:val="00F25101"/>
    <w:rsid w:val="00F32741"/>
    <w:rsid w:val="00F40880"/>
    <w:rsid w:val="00F41F35"/>
    <w:rsid w:val="00F47BDF"/>
    <w:rsid w:val="00F555CB"/>
    <w:rsid w:val="00F62126"/>
    <w:rsid w:val="00F6240F"/>
    <w:rsid w:val="00F672C4"/>
    <w:rsid w:val="00F73DA7"/>
    <w:rsid w:val="00F77580"/>
    <w:rsid w:val="00F77D2D"/>
    <w:rsid w:val="00F80243"/>
    <w:rsid w:val="00F81BEA"/>
    <w:rsid w:val="00F86704"/>
    <w:rsid w:val="00F91D8F"/>
    <w:rsid w:val="00F9365E"/>
    <w:rsid w:val="00FA2F89"/>
    <w:rsid w:val="00FA31F3"/>
    <w:rsid w:val="00FB2056"/>
    <w:rsid w:val="00FB4112"/>
    <w:rsid w:val="00FB7D94"/>
    <w:rsid w:val="00FB7F19"/>
    <w:rsid w:val="00FC26BB"/>
    <w:rsid w:val="00FE1E41"/>
    <w:rsid w:val="00FE2395"/>
    <w:rsid w:val="00FE64FC"/>
    <w:rsid w:val="00FF0F5B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ED74E47"/>
  <w15:docId w15:val="{30921ECC-21F5-4DB5-95BD-6FFBB9BF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D5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Char"/>
    <w:qFormat/>
    <w:rsid w:val="002B0122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9A00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1D5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47BDF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Char"/>
    <w:rsid w:val="00974B13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link w:val="a5"/>
    <w:rsid w:val="00974B13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Char0"/>
    <w:rsid w:val="00ED05BE"/>
  </w:style>
  <w:style w:type="character" w:customStyle="1" w:styleId="Char0">
    <w:name w:val="Κείμενο υποσημείωσης Char"/>
    <w:basedOn w:val="a0"/>
    <w:link w:val="a6"/>
    <w:rsid w:val="00ED05BE"/>
  </w:style>
  <w:style w:type="character" w:styleId="a7">
    <w:name w:val="footnote reference"/>
    <w:rsid w:val="00ED05BE"/>
    <w:rPr>
      <w:vertAlign w:val="superscript"/>
    </w:rPr>
  </w:style>
  <w:style w:type="character" w:customStyle="1" w:styleId="st">
    <w:name w:val="st"/>
    <w:basedOn w:val="a0"/>
    <w:rsid w:val="0033292F"/>
  </w:style>
  <w:style w:type="character" w:styleId="a8">
    <w:name w:val="Emphasis"/>
    <w:basedOn w:val="a0"/>
    <w:uiPriority w:val="20"/>
    <w:qFormat/>
    <w:rsid w:val="0033292F"/>
    <w:rPr>
      <w:i/>
      <w:iCs/>
    </w:rPr>
  </w:style>
  <w:style w:type="character" w:styleId="a9">
    <w:name w:val="annotation reference"/>
    <w:basedOn w:val="a0"/>
    <w:semiHidden/>
    <w:unhideWhenUsed/>
    <w:rsid w:val="006D0780"/>
    <w:rPr>
      <w:sz w:val="16"/>
      <w:szCs w:val="16"/>
    </w:rPr>
  </w:style>
  <w:style w:type="paragraph" w:styleId="aa">
    <w:name w:val="annotation text"/>
    <w:basedOn w:val="a"/>
    <w:link w:val="Char1"/>
    <w:semiHidden/>
    <w:unhideWhenUsed/>
    <w:rsid w:val="006D0780"/>
  </w:style>
  <w:style w:type="character" w:customStyle="1" w:styleId="Char1">
    <w:name w:val="Κείμενο σχολίου Char"/>
    <w:basedOn w:val="a0"/>
    <w:link w:val="aa"/>
    <w:semiHidden/>
    <w:rsid w:val="006D0780"/>
  </w:style>
  <w:style w:type="paragraph" w:styleId="ab">
    <w:name w:val="annotation subject"/>
    <w:basedOn w:val="aa"/>
    <w:next w:val="aa"/>
    <w:link w:val="Char2"/>
    <w:semiHidden/>
    <w:unhideWhenUsed/>
    <w:rsid w:val="006D0780"/>
    <w:rPr>
      <w:b/>
      <w:bCs/>
    </w:rPr>
  </w:style>
  <w:style w:type="character" w:customStyle="1" w:styleId="Char2">
    <w:name w:val="Θέμα σχολίου Char"/>
    <w:basedOn w:val="Char1"/>
    <w:link w:val="ab"/>
    <w:semiHidden/>
    <w:rsid w:val="006D0780"/>
    <w:rPr>
      <w:b/>
      <w:bCs/>
    </w:rPr>
  </w:style>
  <w:style w:type="character" w:customStyle="1" w:styleId="1Char">
    <w:name w:val="Επικεφαλίδα 1 Char"/>
    <w:basedOn w:val="a0"/>
    <w:link w:val="1"/>
    <w:rsid w:val="0008331A"/>
    <w:rPr>
      <w:rFonts w:ascii="Arial" w:hAnsi="Arial" w:cs="Arial"/>
      <w:b/>
      <w:bCs/>
      <w:kern w:val="32"/>
      <w:sz w:val="32"/>
      <w:szCs w:val="32"/>
    </w:rPr>
  </w:style>
  <w:style w:type="paragraph" w:styleId="ac">
    <w:name w:val="List Paragraph"/>
    <w:basedOn w:val="a"/>
    <w:uiPriority w:val="34"/>
    <w:qFormat/>
    <w:rsid w:val="0008331A"/>
    <w:pPr>
      <w:ind w:left="720"/>
      <w:contextualSpacing/>
    </w:pPr>
  </w:style>
  <w:style w:type="paragraph" w:styleId="ad">
    <w:name w:val="header"/>
    <w:basedOn w:val="a"/>
    <w:link w:val="Char3"/>
    <w:unhideWhenUsed/>
    <w:rsid w:val="0008331A"/>
    <w:pPr>
      <w:tabs>
        <w:tab w:val="center" w:pos="4680"/>
        <w:tab w:val="right" w:pos="9360"/>
      </w:tabs>
    </w:pPr>
  </w:style>
  <w:style w:type="character" w:customStyle="1" w:styleId="Char3">
    <w:name w:val="Κεφαλίδα Char"/>
    <w:basedOn w:val="a0"/>
    <w:link w:val="ad"/>
    <w:rsid w:val="0008331A"/>
  </w:style>
  <w:style w:type="paragraph" w:styleId="ae">
    <w:name w:val="footer"/>
    <w:basedOn w:val="a"/>
    <w:link w:val="Char4"/>
    <w:uiPriority w:val="99"/>
    <w:unhideWhenUsed/>
    <w:rsid w:val="0008331A"/>
    <w:pPr>
      <w:tabs>
        <w:tab w:val="center" w:pos="4680"/>
        <w:tab w:val="right" w:pos="9360"/>
      </w:tabs>
    </w:pPr>
  </w:style>
  <w:style w:type="character" w:customStyle="1" w:styleId="Char4">
    <w:name w:val="Υποσέλιδο Char"/>
    <w:basedOn w:val="a0"/>
    <w:link w:val="ae"/>
    <w:uiPriority w:val="99"/>
    <w:rsid w:val="0008331A"/>
  </w:style>
  <w:style w:type="character" w:customStyle="1" w:styleId="acopre">
    <w:name w:val="acopre"/>
    <w:basedOn w:val="a0"/>
    <w:rsid w:val="001B6900"/>
  </w:style>
  <w:style w:type="character" w:customStyle="1" w:styleId="2Char">
    <w:name w:val="Επικεφαλίδα 2 Char"/>
    <w:basedOn w:val="a0"/>
    <w:link w:val="2"/>
    <w:rsid w:val="009A007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-">
    <w:name w:val="Hyperlink"/>
    <w:basedOn w:val="a0"/>
    <w:unhideWhenUsed/>
    <w:rsid w:val="00C825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5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ytate@otenet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ytate@nbg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ytate.gr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71FC1.6CA34E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4994A-F384-4732-8FA0-DE4864AD6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1479</Words>
  <Characters>8735</Characters>
  <Application>Microsoft Office Word</Application>
  <DocSecurity>4</DocSecurity>
  <Lines>196</Lines>
  <Paragraphs>64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Ο Πρόεδρος                                             Ο Γενι</vt:lpstr>
    </vt:vector>
  </TitlesOfParts>
  <Company>SYTATE</Company>
  <LinksUpToDate>false</LinksUpToDate>
  <CharactersWithSpaces>10332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SYTATE_1</dc:creator>
  <cp:lastModifiedBy>ΝΤΙΝΟΠΟΥΛΟΣ ΝΙΚΙΑΣ</cp:lastModifiedBy>
  <cp:revision>2</cp:revision>
  <cp:lastPrinted>2020-10-26T08:10:00Z</cp:lastPrinted>
  <dcterms:created xsi:type="dcterms:W3CDTF">2021-07-08T05:30:00Z</dcterms:created>
  <dcterms:modified xsi:type="dcterms:W3CDTF">2021-07-08T05:30:00Z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{126F2BDF-E3A9-4085-8D98-5272E276F0F8}</vt:lpwstr>
  </property>
  <property fmtid="{D5CDD505-2E9C-101B-9397-08002B2CF9AE}" pid="3" name="DLPManualFileClassificationLastModifiedBy">
    <vt:lpwstr>BANK\e27232</vt:lpwstr>
  </property>
  <property fmtid="{D5CDD505-2E9C-101B-9397-08002B2CF9AE}" pid="4" name="DLPManualFileClassificationLastModificationDate">
    <vt:lpwstr>1598247644</vt:lpwstr>
  </property>
  <property fmtid="{D5CDD505-2E9C-101B-9397-08002B2CF9AE}" pid="5" name="DLPManualFileClassificationVersion">
    <vt:lpwstr>10.0.300.68</vt:lpwstr>
  </property>
</Properties>
</file>